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742" w:type="dxa"/>
        <w:tblInd w:w="93" w:type="dxa"/>
        <w:tblLook w:val="04A0" w:firstRow="1" w:lastRow="0" w:firstColumn="1" w:lastColumn="0" w:noHBand="0" w:noVBand="1"/>
      </w:tblPr>
      <w:tblGrid>
        <w:gridCol w:w="552"/>
        <w:gridCol w:w="222"/>
        <w:gridCol w:w="9998"/>
        <w:gridCol w:w="550"/>
        <w:gridCol w:w="623"/>
        <w:gridCol w:w="258"/>
        <w:gridCol w:w="550"/>
        <w:gridCol w:w="550"/>
        <w:gridCol w:w="550"/>
        <w:gridCol w:w="969"/>
      </w:tblGrid>
      <w:tr w:rsidR="000B5587" w:rsidRPr="00A04D26" w:rsidTr="000B5587">
        <w:trPr>
          <w:trHeight w:val="300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Default="000B5587" w:rsidP="000B558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" w:type="dxa"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21" w:type="dxa"/>
            <w:shd w:val="clear" w:color="auto" w:fill="auto"/>
            <w:noWrap/>
            <w:vAlign w:val="bottom"/>
            <w:hideMark/>
          </w:tcPr>
          <w:tbl>
            <w:tblPr>
              <w:tblW w:w="9689" w:type="dxa"/>
              <w:tblInd w:w="93" w:type="dxa"/>
              <w:tblLook w:val="04A0" w:firstRow="1" w:lastRow="0" w:firstColumn="1" w:lastColumn="0" w:noHBand="0" w:noVBand="1"/>
            </w:tblPr>
            <w:tblGrid>
              <w:gridCol w:w="9689"/>
            </w:tblGrid>
            <w:tr w:rsidR="000B5587" w:rsidRPr="0045458C" w:rsidTr="0037703F">
              <w:trPr>
                <w:trHeight w:val="300"/>
              </w:trPr>
              <w:tc>
                <w:tcPr>
                  <w:tcW w:w="9689" w:type="dxa"/>
                  <w:noWrap/>
                  <w:vAlign w:val="center"/>
                  <w:hideMark/>
                </w:tcPr>
                <w:p w:rsidR="000B5587" w:rsidRPr="0045458C" w:rsidRDefault="000B5587" w:rsidP="000B558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ДЕПАРТАМЕНТ ОБРАЗОВАНИЯ И НАУКИ ТЮМЕНСКОЙ ОБЛАСТИ</w:t>
                  </w:r>
                </w:p>
              </w:tc>
            </w:tr>
            <w:tr w:rsidR="000B5587" w:rsidRPr="0045458C" w:rsidTr="0037703F">
              <w:trPr>
                <w:trHeight w:val="532"/>
              </w:trPr>
              <w:tc>
                <w:tcPr>
                  <w:tcW w:w="9689" w:type="dxa"/>
                  <w:vAlign w:val="center"/>
                  <w:hideMark/>
                </w:tcPr>
                <w:p w:rsidR="000B5587" w:rsidRPr="0045458C" w:rsidRDefault="000B5587" w:rsidP="000B558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ГОСУДАРСТВЕННОЕ АВТОНОМНОЕ ПРОФЕССИОНАЛЬНОЕ ОБРАЗОВАТЕЛЬНОЕ УЧРЕЖДЕНИЕ ТЮМЕНСКОЙ ОБЛАСТИ</w:t>
                  </w:r>
                </w:p>
              </w:tc>
            </w:tr>
            <w:tr w:rsidR="000B5587" w:rsidRPr="0045458C" w:rsidTr="0037703F">
              <w:trPr>
                <w:trHeight w:val="300"/>
              </w:trPr>
              <w:tc>
                <w:tcPr>
                  <w:tcW w:w="9689" w:type="dxa"/>
                  <w:noWrap/>
                  <w:vAlign w:val="center"/>
                  <w:hideMark/>
                </w:tcPr>
                <w:p w:rsidR="000B5587" w:rsidRDefault="000B5587" w:rsidP="000B558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«ГОЛЫШМАНОВСКИЙ АГРОПЕДАГОГИЧЕСКИЙ КОЛЛЕДЖ»</w:t>
                  </w:r>
                </w:p>
                <w:p w:rsidR="000B5587" w:rsidRPr="0045458C" w:rsidRDefault="000B5587" w:rsidP="000B5587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(ГАПОУ ТО «ГОЛЫШМАНОВСКИЙ АГРОПЕДКОЛЛЕДЖ»)</w:t>
                  </w:r>
                </w:p>
              </w:tc>
            </w:tr>
          </w:tbl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9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5587" w:rsidRPr="00A04D26" w:rsidTr="000B5587">
        <w:trPr>
          <w:trHeight w:val="300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" w:type="dxa"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21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9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5587" w:rsidRPr="00A04D26" w:rsidTr="000B5587">
        <w:trPr>
          <w:trHeight w:val="417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" w:type="dxa"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21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69" w:type="dxa"/>
            <w:gridSpan w:val="3"/>
            <w:shd w:val="clear" w:color="auto" w:fill="auto"/>
            <w:noWrap/>
            <w:vAlign w:val="center"/>
            <w:hideMark/>
          </w:tcPr>
          <w:p w:rsidR="000B5587" w:rsidRPr="00A04D26" w:rsidRDefault="000B5587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B5587" w:rsidRPr="00A04D26" w:rsidRDefault="000B5587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5587" w:rsidRPr="00A04D26" w:rsidTr="000B5587">
        <w:trPr>
          <w:trHeight w:val="198"/>
        </w:trPr>
        <w:tc>
          <w:tcPr>
            <w:tcW w:w="552" w:type="dxa"/>
          </w:tcPr>
          <w:p w:rsidR="000B5587" w:rsidRPr="00A04D26" w:rsidRDefault="000B5587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86" w:type="dxa"/>
            <w:gridSpan w:val="9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B5587" w:rsidRPr="00A04D26" w:rsidRDefault="000B5587" w:rsidP="00BA18E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0B5587" w:rsidRPr="00A04D26" w:rsidTr="000B5587">
        <w:trPr>
          <w:trHeight w:val="202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" w:type="dxa"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21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50" w:type="dxa"/>
            <w:gridSpan w:val="7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B5587" w:rsidRPr="00A04D26" w:rsidTr="000B5587">
        <w:trPr>
          <w:trHeight w:val="315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" w:type="dxa"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21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9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5587" w:rsidRPr="00A04D26" w:rsidTr="000B5587">
        <w:trPr>
          <w:trHeight w:val="300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" w:type="dxa"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21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9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5587" w:rsidRPr="00A04D26" w:rsidTr="000B5587">
        <w:trPr>
          <w:trHeight w:val="300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" w:type="dxa"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21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9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5587" w:rsidRPr="00A04D26" w:rsidTr="000B5587">
        <w:trPr>
          <w:trHeight w:val="300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" w:type="dxa"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21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9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5587" w:rsidRPr="00A04D26" w:rsidTr="000B5587">
        <w:trPr>
          <w:trHeight w:val="300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" w:type="dxa"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21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9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5587" w:rsidRPr="00A04D26" w:rsidTr="000B5587">
        <w:trPr>
          <w:trHeight w:val="300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" w:type="dxa"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21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9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5587" w:rsidRPr="00A04D26" w:rsidTr="000B5587">
        <w:trPr>
          <w:trHeight w:val="300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" w:type="dxa"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21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9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5587" w:rsidRPr="00A04D26" w:rsidTr="000B5587">
        <w:trPr>
          <w:trHeight w:val="300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" w:type="dxa"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21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9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5587" w:rsidRPr="00A04D26" w:rsidTr="000B5587">
        <w:trPr>
          <w:trHeight w:val="300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" w:type="dxa"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21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9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5587" w:rsidRPr="00A04D26" w:rsidTr="000B5587">
        <w:trPr>
          <w:trHeight w:val="300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" w:type="dxa"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21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9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5587" w:rsidRPr="00A04D26" w:rsidTr="000B5587">
        <w:trPr>
          <w:trHeight w:val="375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" w:type="dxa"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21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69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5587" w:rsidRPr="00A04D26" w:rsidTr="000B5587">
        <w:trPr>
          <w:trHeight w:val="360"/>
        </w:trPr>
        <w:tc>
          <w:tcPr>
            <w:tcW w:w="552" w:type="dxa"/>
          </w:tcPr>
          <w:p w:rsidR="000B5587" w:rsidRPr="00BD0830" w:rsidRDefault="000B5587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86" w:type="dxa"/>
            <w:gridSpan w:val="9"/>
            <w:shd w:val="clear" w:color="auto" w:fill="auto"/>
            <w:noWrap/>
            <w:vAlign w:val="bottom"/>
            <w:hideMark/>
          </w:tcPr>
          <w:p w:rsidR="000B5587" w:rsidRPr="00BD0830" w:rsidRDefault="000B5587" w:rsidP="000B558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</w:t>
            </w:r>
            <w:r w:rsidRPr="00BD0830">
              <w:rPr>
                <w:rFonts w:ascii="Times New Roman" w:hAnsi="Times New Roman"/>
                <w:b/>
                <w:sz w:val="28"/>
                <w:szCs w:val="28"/>
              </w:rPr>
              <w:t>РАБОЧАЯ ПРОГРАММА</w:t>
            </w:r>
          </w:p>
        </w:tc>
      </w:tr>
      <w:tr w:rsidR="000B5587" w:rsidRPr="00A04D26" w:rsidTr="000B5587">
        <w:trPr>
          <w:trHeight w:val="360"/>
        </w:trPr>
        <w:tc>
          <w:tcPr>
            <w:tcW w:w="552" w:type="dxa"/>
          </w:tcPr>
          <w:p w:rsidR="000B5587" w:rsidRPr="00BD0830" w:rsidRDefault="000B5587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86" w:type="dxa"/>
            <w:gridSpan w:val="9"/>
            <w:shd w:val="clear" w:color="auto" w:fill="auto"/>
            <w:noWrap/>
            <w:vAlign w:val="bottom"/>
            <w:hideMark/>
          </w:tcPr>
          <w:p w:rsidR="000B5587" w:rsidRPr="00BD0830" w:rsidRDefault="000B5587" w:rsidP="000B558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</w:t>
            </w:r>
            <w:r w:rsidRPr="00BD0830">
              <w:rPr>
                <w:rFonts w:ascii="Times New Roman" w:hAnsi="Times New Roman"/>
                <w:b/>
                <w:sz w:val="28"/>
                <w:szCs w:val="28"/>
              </w:rPr>
              <w:t>УЧЕБНОЙ ДИСЦИПЛИНЫ</w:t>
            </w:r>
          </w:p>
        </w:tc>
      </w:tr>
      <w:tr w:rsidR="000B5587" w:rsidRPr="00A04D26" w:rsidTr="000B5587">
        <w:trPr>
          <w:trHeight w:val="300"/>
        </w:trPr>
        <w:tc>
          <w:tcPr>
            <w:tcW w:w="552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9" w:type="dxa"/>
          </w:tcPr>
          <w:p w:rsidR="000B5587" w:rsidRPr="00A04D26" w:rsidRDefault="000B5587" w:rsidP="000B55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921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0B55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0B55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0B55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8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0B55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0B55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0B55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0B55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9" w:type="dxa"/>
            <w:shd w:val="clear" w:color="auto" w:fill="auto"/>
            <w:noWrap/>
            <w:vAlign w:val="bottom"/>
            <w:hideMark/>
          </w:tcPr>
          <w:p w:rsidR="000B5587" w:rsidRPr="00A04D26" w:rsidRDefault="000B5587" w:rsidP="000B55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B5587" w:rsidRPr="00A04D26" w:rsidTr="000B5587">
        <w:trPr>
          <w:trHeight w:val="450"/>
        </w:trPr>
        <w:tc>
          <w:tcPr>
            <w:tcW w:w="552" w:type="dxa"/>
          </w:tcPr>
          <w:p w:rsidR="000B5587" w:rsidRPr="00BD0830" w:rsidRDefault="000B5587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86" w:type="dxa"/>
            <w:gridSpan w:val="9"/>
            <w:vMerge w:val="restart"/>
            <w:shd w:val="clear" w:color="auto" w:fill="auto"/>
            <w:vAlign w:val="center"/>
            <w:hideMark/>
          </w:tcPr>
          <w:p w:rsidR="000B5587" w:rsidRPr="00BD0830" w:rsidRDefault="000B5587" w:rsidP="000B558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D0830">
              <w:rPr>
                <w:rFonts w:ascii="Times New Roman" w:hAnsi="Times New Roman"/>
                <w:b/>
                <w:sz w:val="28"/>
                <w:szCs w:val="28"/>
              </w:rPr>
              <w:t>ОПЦ, 17.01.03    ПСИХОЛОГИЯ  ПРЕДПРИНИМАТЕЛЬСТВА</w:t>
            </w:r>
          </w:p>
        </w:tc>
      </w:tr>
      <w:tr w:rsidR="000B5587" w:rsidRPr="00A04D26" w:rsidTr="000B5587">
        <w:trPr>
          <w:trHeight w:val="450"/>
        </w:trPr>
        <w:tc>
          <w:tcPr>
            <w:tcW w:w="552" w:type="dxa"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86" w:type="dxa"/>
            <w:gridSpan w:val="9"/>
            <w:vMerge/>
            <w:vAlign w:val="center"/>
            <w:hideMark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587" w:rsidRPr="00A04D26" w:rsidTr="000B5587">
        <w:trPr>
          <w:trHeight w:val="450"/>
        </w:trPr>
        <w:tc>
          <w:tcPr>
            <w:tcW w:w="552" w:type="dxa"/>
          </w:tcPr>
          <w:p w:rsidR="000B5587" w:rsidRPr="00A04D26" w:rsidRDefault="000B5587" w:rsidP="00AF3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86" w:type="dxa"/>
            <w:gridSpan w:val="9"/>
            <w:vMerge w:val="restart"/>
            <w:shd w:val="clear" w:color="auto" w:fill="auto"/>
            <w:vAlign w:val="bottom"/>
          </w:tcPr>
          <w:p w:rsidR="000B5587" w:rsidRPr="00A04D26" w:rsidRDefault="000B5587" w:rsidP="000B55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  <w:r w:rsidRPr="00A04D26">
              <w:rPr>
                <w:rFonts w:ascii="Times New Roman" w:hAnsi="Times New Roman"/>
                <w:sz w:val="24"/>
                <w:szCs w:val="24"/>
              </w:rPr>
              <w:t>(объем образовательной программы - 36 часов)</w:t>
            </w:r>
          </w:p>
        </w:tc>
      </w:tr>
      <w:tr w:rsidR="000B5587" w:rsidRPr="00A04D26" w:rsidTr="000B5587">
        <w:trPr>
          <w:trHeight w:val="450"/>
        </w:trPr>
        <w:tc>
          <w:tcPr>
            <w:tcW w:w="552" w:type="dxa"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86" w:type="dxa"/>
            <w:gridSpan w:val="9"/>
            <w:vMerge/>
            <w:vAlign w:val="center"/>
          </w:tcPr>
          <w:p w:rsidR="000B5587" w:rsidRPr="00A04D26" w:rsidRDefault="000B5587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E7BEF" w:rsidRPr="00A04D2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04D2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04D2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04D2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04D2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04D2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04D2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04D2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04D2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30CA3" w:rsidRPr="00A04D26" w:rsidRDefault="00F30CA3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91058" w:rsidRPr="00A04D26" w:rsidRDefault="00BD0830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Hlk41573426"/>
      <w:r>
        <w:rPr>
          <w:rFonts w:ascii="Times New Roman" w:hAnsi="Times New Roman"/>
          <w:sz w:val="24"/>
          <w:szCs w:val="24"/>
        </w:rPr>
        <w:t>Голышманово,</w:t>
      </w:r>
      <w:r w:rsidR="00A91058" w:rsidRPr="00A04D26">
        <w:rPr>
          <w:rFonts w:ascii="Times New Roman" w:hAnsi="Times New Roman"/>
          <w:sz w:val="24"/>
          <w:szCs w:val="24"/>
        </w:rPr>
        <w:t xml:space="preserve"> 202</w:t>
      </w:r>
      <w:r w:rsidR="00A27944">
        <w:rPr>
          <w:rFonts w:ascii="Times New Roman" w:hAnsi="Times New Roman"/>
          <w:sz w:val="24"/>
          <w:szCs w:val="24"/>
        </w:rPr>
        <w:t>5</w:t>
      </w:r>
    </w:p>
    <w:p w:rsidR="00AD501C" w:rsidRPr="00A04D26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D501C" w:rsidRPr="00A04D26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  <w:sectPr w:rsidR="00AD501C" w:rsidRPr="00A04D26" w:rsidSect="00AD501C">
          <w:footerReference w:type="default" r:id="rId8"/>
          <w:footerReference w:type="first" r:id="rId9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BD0830" w:rsidRDefault="00AE7BEF" w:rsidP="00485F2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BD0830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</w:t>
      </w:r>
      <w:r w:rsidR="00485F26" w:rsidRPr="00BD0830">
        <w:rPr>
          <w:rFonts w:ascii="Times New Roman" w:hAnsi="Times New Roman"/>
          <w:sz w:val="28"/>
          <w:szCs w:val="28"/>
        </w:rPr>
        <w:t>с целью</w:t>
      </w:r>
      <w:r w:rsidR="00485F26" w:rsidRPr="00BD0830">
        <w:rPr>
          <w:rFonts w:ascii="Times New Roman" w:hAnsi="Times New Roman"/>
          <w:iCs/>
          <w:sz w:val="28"/>
          <w:szCs w:val="28"/>
        </w:rPr>
        <w:t xml:space="preserve"> выполнения показателей национального проекта «Образование» в части </w:t>
      </w:r>
      <w:r w:rsidR="00485F26" w:rsidRPr="00BD0830">
        <w:rPr>
          <w:rFonts w:ascii="Times New Roman" w:hAnsi="Times New Roman"/>
          <w:sz w:val="28"/>
          <w:szCs w:val="28"/>
        </w:rPr>
        <w:t>формирования индивидуального учебного плана (индивидуальной траектории обучения).</w:t>
      </w:r>
    </w:p>
    <w:p w:rsidR="002040FE" w:rsidRPr="00BD0830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eastAsia="Calibri"/>
          <w:sz w:val="28"/>
          <w:szCs w:val="28"/>
          <w:lang w:eastAsia="en-US"/>
        </w:rPr>
      </w:pPr>
    </w:p>
    <w:p w:rsidR="002040FE" w:rsidRPr="00A04D26" w:rsidRDefault="002040FE" w:rsidP="002040F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A04D26" w:rsidRDefault="00AE7BEF" w:rsidP="00AE7BEF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AE7BEF" w:rsidRPr="00A04D26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0BBA" w:rsidRDefault="00970BBA" w:rsidP="00970BBA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_Hlk41573363"/>
      <w:r>
        <w:rPr>
          <w:rFonts w:ascii="Times New Roman" w:hAnsi="Times New Roman"/>
          <w:b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>: ГАПОУ ТО «Голышмановский агропедколледж»</w:t>
      </w:r>
    </w:p>
    <w:bookmarkEnd w:id="1"/>
    <w:p w:rsidR="00970BBA" w:rsidRDefault="00970BBA" w:rsidP="00970BBA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0BBA" w:rsidRDefault="00970BBA" w:rsidP="00970BB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Разработчик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bookmarkStart w:id="2" w:name="_Hlk214564017"/>
      <w:r>
        <w:rPr>
          <w:rFonts w:ascii="Times New Roman" w:hAnsi="Times New Roman"/>
          <w:sz w:val="28"/>
          <w:szCs w:val="28"/>
        </w:rPr>
        <w:t>учебно-методический отдел</w:t>
      </w:r>
      <w:bookmarkEnd w:id="2"/>
      <w:r>
        <w:rPr>
          <w:rFonts w:ascii="Times New Roman" w:hAnsi="Times New Roman"/>
          <w:color w:val="000000"/>
          <w:sz w:val="28"/>
          <w:szCs w:val="28"/>
        </w:rPr>
        <w:t xml:space="preserve"> ГАПОУ ТО «Голышмановский агропедагогический колледж»</w:t>
      </w:r>
    </w:p>
    <w:p w:rsidR="00AE7BEF" w:rsidRPr="00A04D26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A04D26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:rsidR="00A91058" w:rsidRPr="00A04D26" w:rsidRDefault="00A91058" w:rsidP="00A9105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A91058" w:rsidRPr="00A04D26" w:rsidTr="00EA29FF">
        <w:tc>
          <w:tcPr>
            <w:tcW w:w="9638" w:type="dxa"/>
          </w:tcPr>
          <w:p w:rsidR="00A91058" w:rsidRPr="00A04D26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РАССМОТРЕНО и ОДОБРЕНО</w:t>
            </w:r>
          </w:p>
        </w:tc>
      </w:tr>
      <w:tr w:rsidR="00A91058" w:rsidRPr="00A04D26" w:rsidTr="00EA29FF">
        <w:tc>
          <w:tcPr>
            <w:tcW w:w="9638" w:type="dxa"/>
          </w:tcPr>
          <w:p w:rsidR="00A91058" w:rsidRPr="00A04D26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на заседании методического совета</w:t>
            </w:r>
          </w:p>
        </w:tc>
      </w:tr>
      <w:tr w:rsidR="00A91058" w:rsidRPr="00A04D26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A04D26" w:rsidRDefault="00A91058" w:rsidP="00A27944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A04D26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r w:rsidRPr="00A04D26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6</w:t>
            </w:r>
            <w:r w:rsidRPr="00A04D26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от «</w:t>
            </w:r>
            <w:r w:rsidRPr="00A04D26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="00A27944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7</w:t>
            </w:r>
            <w:r w:rsidRPr="00A04D26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» </w:t>
            </w:r>
            <w:r w:rsidRPr="00A04D26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июня</w:t>
            </w:r>
            <w:r w:rsidRPr="00A04D26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20</w:t>
            </w:r>
            <w:r w:rsidRPr="00A04D26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="00A27944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5</w:t>
            </w:r>
            <w:r w:rsidRPr="00A04D26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A91058" w:rsidRPr="00A04D26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A04D26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E7BEF" w:rsidRPr="00A04D26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A04D2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04D2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04D2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04D2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A04D26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A04D26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A04D26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A04D26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A04D26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04D2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04D2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04D2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04D26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2062" w:rsidRPr="00A04D26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9B2062" w:rsidRPr="00A04D26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AD501C" w:rsidRPr="00A04D26" w:rsidRDefault="00AD501C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A04D26">
        <w:rPr>
          <w:rFonts w:ascii="Times New Roman" w:hAnsi="Times New Roman"/>
          <w:sz w:val="24"/>
          <w:szCs w:val="24"/>
        </w:rPr>
        <w:br w:type="page"/>
      </w:r>
    </w:p>
    <w:p w:rsidR="008F3AF3" w:rsidRPr="00BD0830" w:rsidRDefault="008F3AF3" w:rsidP="00E13FB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0830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DF3D88" w:rsidRPr="00A04D26" w:rsidTr="0080401A">
        <w:tc>
          <w:tcPr>
            <w:tcW w:w="7650" w:type="dxa"/>
          </w:tcPr>
          <w:p w:rsidR="00DF3D88" w:rsidRPr="00A04D26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F3D88" w:rsidRPr="00A04D26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</w:p>
        </w:tc>
      </w:tr>
      <w:tr w:rsidR="00DF3D88" w:rsidRPr="00A04D26" w:rsidTr="0080401A">
        <w:tc>
          <w:tcPr>
            <w:tcW w:w="7650" w:type="dxa"/>
          </w:tcPr>
          <w:p w:rsidR="00DF3D88" w:rsidRPr="00A04D26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A04D26">
              <w:rPr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A04D26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A04D26">
              <w:rPr>
                <w:szCs w:val="24"/>
              </w:rPr>
              <w:t>4</w:t>
            </w:r>
          </w:p>
        </w:tc>
      </w:tr>
      <w:tr w:rsidR="00DF3D88" w:rsidRPr="00A04D26" w:rsidTr="0080401A">
        <w:tc>
          <w:tcPr>
            <w:tcW w:w="7650" w:type="dxa"/>
          </w:tcPr>
          <w:p w:rsidR="00DF3D88" w:rsidRPr="00A04D26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A04D26">
              <w:rPr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A04D26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A04D26">
              <w:rPr>
                <w:szCs w:val="24"/>
              </w:rPr>
              <w:t>5</w:t>
            </w:r>
          </w:p>
        </w:tc>
      </w:tr>
      <w:tr w:rsidR="00DF3D88" w:rsidRPr="00A04D26" w:rsidTr="0080401A">
        <w:tc>
          <w:tcPr>
            <w:tcW w:w="7650" w:type="dxa"/>
          </w:tcPr>
          <w:p w:rsidR="00DF3D88" w:rsidRPr="00A04D26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A04D26">
              <w:rPr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A04D26" w:rsidRDefault="00A04D26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A04D26">
              <w:rPr>
                <w:szCs w:val="24"/>
              </w:rPr>
              <w:t>9</w:t>
            </w:r>
          </w:p>
        </w:tc>
      </w:tr>
      <w:tr w:rsidR="00DF3D88" w:rsidRPr="00A04D26" w:rsidTr="0080401A">
        <w:tc>
          <w:tcPr>
            <w:tcW w:w="7650" w:type="dxa"/>
          </w:tcPr>
          <w:p w:rsidR="00DF3D88" w:rsidRPr="00A04D26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A04D26">
              <w:rPr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A04D26" w:rsidRDefault="00A04D26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A04D26">
              <w:rPr>
                <w:szCs w:val="24"/>
              </w:rPr>
              <w:t>10</w:t>
            </w:r>
          </w:p>
        </w:tc>
      </w:tr>
    </w:tbl>
    <w:p w:rsidR="008F3AF3" w:rsidRPr="00A04D26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A04D26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A04D26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A04D26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BD0830" w:rsidRDefault="008F3AF3" w:rsidP="00BD0830">
      <w:pPr>
        <w:spacing w:after="120" w:line="240" w:lineRule="auto"/>
        <w:ind w:hanging="284"/>
        <w:jc w:val="center"/>
        <w:rPr>
          <w:rFonts w:ascii="Times New Roman" w:hAnsi="Times New Roman"/>
          <w:b/>
          <w:sz w:val="24"/>
          <w:szCs w:val="24"/>
        </w:rPr>
      </w:pPr>
      <w:r w:rsidRPr="00A04D26">
        <w:rPr>
          <w:rFonts w:ascii="Times New Roman" w:hAnsi="Times New Roman"/>
          <w:sz w:val="24"/>
          <w:szCs w:val="24"/>
        </w:rPr>
        <w:br w:type="page"/>
      </w:r>
      <w:r w:rsidRPr="00BD0830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A04D26" w:rsidRDefault="00647989" w:rsidP="008F3AF3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F3AF3" w:rsidRPr="00A04D26" w:rsidRDefault="008F3AF3" w:rsidP="008F3AF3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A04D26">
        <w:rPr>
          <w:rFonts w:ascii="Times New Roman" w:hAnsi="Times New Roman"/>
          <w:sz w:val="24"/>
          <w:szCs w:val="24"/>
        </w:rPr>
        <w:t>1.1. Область применения рабочей программы</w:t>
      </w:r>
    </w:p>
    <w:p w:rsidR="008F3AF3" w:rsidRPr="00A04D26" w:rsidRDefault="008F3AF3" w:rsidP="00E13FB5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04D26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bookmarkStart w:id="3" w:name="_Hlk41573478"/>
      <w:r w:rsidR="007640B9" w:rsidRPr="00A04D26">
        <w:rPr>
          <w:rFonts w:ascii="Times New Roman" w:hAnsi="Times New Roman"/>
          <w:sz w:val="24"/>
          <w:szCs w:val="24"/>
        </w:rPr>
        <w:t xml:space="preserve"> </w:t>
      </w:r>
      <w:bookmarkEnd w:id="3"/>
      <w:r w:rsidR="007640B9" w:rsidRPr="00A04D26">
        <w:rPr>
          <w:rFonts w:ascii="Times New Roman" w:hAnsi="Times New Roman"/>
          <w:sz w:val="24"/>
          <w:szCs w:val="24"/>
        </w:rPr>
        <w:t xml:space="preserve">Психология предпринимательства </w:t>
      </w:r>
      <w:r w:rsidRPr="00A04D26">
        <w:rPr>
          <w:rFonts w:ascii="Times New Roman" w:hAnsi="Times New Roman"/>
          <w:sz w:val="24"/>
          <w:szCs w:val="24"/>
        </w:rPr>
        <w:t>является</w:t>
      </w:r>
      <w:r w:rsidR="00485F26" w:rsidRPr="00A04D26">
        <w:rPr>
          <w:rFonts w:ascii="Times New Roman" w:hAnsi="Times New Roman"/>
          <w:sz w:val="24"/>
          <w:szCs w:val="24"/>
        </w:rPr>
        <w:t xml:space="preserve"> вариативной</w:t>
      </w:r>
      <w:r w:rsidRPr="00A04D26">
        <w:rPr>
          <w:rFonts w:ascii="Times New Roman" w:hAnsi="Times New Roman"/>
          <w:sz w:val="24"/>
          <w:szCs w:val="24"/>
        </w:rPr>
        <w:t xml:space="preserve"> частью основной образовательной программы</w:t>
      </w:r>
      <w:r w:rsidR="0019434A" w:rsidRPr="00A04D26">
        <w:rPr>
          <w:rFonts w:ascii="Times New Roman" w:hAnsi="Times New Roman"/>
          <w:sz w:val="24"/>
          <w:szCs w:val="24"/>
        </w:rPr>
        <w:t>.</w:t>
      </w:r>
    </w:p>
    <w:p w:rsidR="0006048C" w:rsidRPr="00A04D26" w:rsidRDefault="0006048C" w:rsidP="00E13FB5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04D26">
        <w:rPr>
          <w:rFonts w:ascii="Times New Roman" w:hAnsi="Times New Roman"/>
          <w:sz w:val="24"/>
          <w:szCs w:val="24"/>
        </w:rPr>
        <w:t>1.2. Цель и планируемые результаты освоения</w:t>
      </w:r>
      <w:r w:rsidR="00DC55C8" w:rsidRPr="00A04D26">
        <w:rPr>
          <w:rFonts w:ascii="Times New Roman" w:hAnsi="Times New Roman"/>
          <w:sz w:val="24"/>
          <w:szCs w:val="24"/>
        </w:rPr>
        <w:t xml:space="preserve"> учебной</w:t>
      </w:r>
      <w:r w:rsidRPr="00A04D26">
        <w:rPr>
          <w:rFonts w:ascii="Times New Roman" w:hAnsi="Times New Roman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19434A" w:rsidRPr="00A04D26" w:rsidTr="0019434A">
        <w:trPr>
          <w:trHeight w:val="664"/>
        </w:trPr>
        <w:tc>
          <w:tcPr>
            <w:tcW w:w="2507" w:type="pct"/>
            <w:vAlign w:val="center"/>
          </w:tcPr>
          <w:p w:rsidR="0019434A" w:rsidRPr="00A04D26" w:rsidRDefault="0019434A" w:rsidP="00B303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A04D26" w:rsidRDefault="0019434A" w:rsidP="007254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A04D26" w:rsidRPr="00A04D26" w:rsidTr="0019434A">
        <w:trPr>
          <w:trHeight w:val="279"/>
        </w:trPr>
        <w:tc>
          <w:tcPr>
            <w:tcW w:w="2507" w:type="pct"/>
          </w:tcPr>
          <w:p w:rsidR="00A04D26" w:rsidRPr="00A04D26" w:rsidRDefault="00A04D26" w:rsidP="00BA0769">
            <w:pPr>
              <w:numPr>
                <w:ilvl w:val="0"/>
                <w:numId w:val="14"/>
              </w:num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04D26">
              <w:rPr>
                <w:rFonts w:ascii="Times New Roman" w:hAnsi="Times New Roman"/>
                <w:iCs/>
                <w:sz w:val="24"/>
                <w:szCs w:val="24"/>
              </w:rPr>
              <w:t>определять набор личностных качеств, необходимых для успешного занятия предпринимательской деятельности;</w:t>
            </w:r>
          </w:p>
          <w:p w:rsidR="00A04D26" w:rsidRPr="00A04D26" w:rsidRDefault="00A04D26" w:rsidP="00BA0769">
            <w:pPr>
              <w:numPr>
                <w:ilvl w:val="0"/>
                <w:numId w:val="14"/>
              </w:num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04D26">
              <w:rPr>
                <w:rFonts w:ascii="Times New Roman" w:hAnsi="Times New Roman"/>
                <w:iCs/>
                <w:sz w:val="24"/>
                <w:szCs w:val="24"/>
              </w:rPr>
              <w:t>выявлять психологические факторы, способствующие и препятствующие успеху в предпринимательской деятельности;</w:t>
            </w:r>
          </w:p>
          <w:p w:rsidR="00A04D26" w:rsidRPr="00A04D26" w:rsidRDefault="00A04D26" w:rsidP="00BA0769">
            <w:pPr>
              <w:numPr>
                <w:ilvl w:val="0"/>
                <w:numId w:val="14"/>
              </w:num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04D26">
              <w:rPr>
                <w:rFonts w:ascii="Times New Roman" w:hAnsi="Times New Roman"/>
                <w:iCs/>
                <w:sz w:val="24"/>
                <w:szCs w:val="24"/>
              </w:rPr>
              <w:t>использовать навыки делового общения в предпринимательской деятельности;</w:t>
            </w:r>
          </w:p>
          <w:p w:rsidR="00A04D26" w:rsidRPr="00A04D26" w:rsidRDefault="00A04D26" w:rsidP="00BA0769">
            <w:pPr>
              <w:numPr>
                <w:ilvl w:val="0"/>
                <w:numId w:val="14"/>
              </w:num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04D26">
              <w:rPr>
                <w:rFonts w:ascii="Times New Roman" w:hAnsi="Times New Roman"/>
                <w:iCs/>
                <w:sz w:val="24"/>
                <w:szCs w:val="24"/>
              </w:rPr>
              <w:t>использовать психологические составляющие на различных этапах процесса продаж;</w:t>
            </w:r>
          </w:p>
          <w:p w:rsidR="00A04D26" w:rsidRPr="00A04D26" w:rsidRDefault="00A04D26" w:rsidP="00BA0769">
            <w:pPr>
              <w:numPr>
                <w:ilvl w:val="0"/>
                <w:numId w:val="14"/>
              </w:num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04D26">
              <w:rPr>
                <w:rFonts w:ascii="Times New Roman" w:hAnsi="Times New Roman"/>
                <w:iCs/>
                <w:sz w:val="24"/>
                <w:szCs w:val="24"/>
              </w:rPr>
              <w:t>применять основы тайм – менеджмента в своей деятельности.</w:t>
            </w:r>
          </w:p>
        </w:tc>
        <w:tc>
          <w:tcPr>
            <w:tcW w:w="2493" w:type="pct"/>
          </w:tcPr>
          <w:p w:rsidR="00A04D26" w:rsidRPr="00A04D26" w:rsidRDefault="00A04D26" w:rsidP="00BA0769">
            <w:pPr>
              <w:numPr>
                <w:ilvl w:val="0"/>
                <w:numId w:val="14"/>
              </w:num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04D26">
              <w:rPr>
                <w:rFonts w:ascii="Times New Roman" w:hAnsi="Times New Roman"/>
                <w:iCs/>
                <w:sz w:val="24"/>
                <w:szCs w:val="24"/>
              </w:rPr>
              <w:t>психологические составляющие </w:t>
            </w:r>
            <w:hyperlink r:id="rId10" w:tooltip="Предпринимательская деятельность" w:history="1">
              <w:r w:rsidRPr="00A04D26">
                <w:rPr>
                  <w:rFonts w:ascii="Times New Roman" w:hAnsi="Times New Roman"/>
                  <w:iCs/>
                  <w:sz w:val="24"/>
                  <w:szCs w:val="24"/>
                </w:rPr>
                <w:t>предпринимательской деятельности</w:t>
              </w:r>
            </w:hyperlink>
            <w:r w:rsidRPr="00A04D26">
              <w:rPr>
                <w:rFonts w:ascii="Times New Roman" w:hAnsi="Times New Roman"/>
                <w:iCs/>
                <w:sz w:val="24"/>
                <w:szCs w:val="24"/>
              </w:rPr>
              <w:t>, особенности предпринимательской культуры;</w:t>
            </w:r>
          </w:p>
          <w:p w:rsidR="00A04D26" w:rsidRPr="00A04D26" w:rsidRDefault="00A04D26" w:rsidP="00BA0769">
            <w:pPr>
              <w:numPr>
                <w:ilvl w:val="0"/>
                <w:numId w:val="14"/>
              </w:num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04D26">
              <w:rPr>
                <w:rFonts w:ascii="Times New Roman" w:hAnsi="Times New Roman"/>
                <w:iCs/>
                <w:sz w:val="24"/>
                <w:szCs w:val="24"/>
              </w:rPr>
              <w:t>личностные особенности, способствующие и препятствующие успеху в бизнесе;</w:t>
            </w:r>
          </w:p>
          <w:p w:rsidR="00A04D26" w:rsidRPr="00A04D26" w:rsidRDefault="00A04D26" w:rsidP="00BA0769">
            <w:pPr>
              <w:numPr>
                <w:ilvl w:val="0"/>
                <w:numId w:val="14"/>
              </w:num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04D26">
              <w:rPr>
                <w:rFonts w:ascii="Times New Roman" w:hAnsi="Times New Roman"/>
                <w:iCs/>
                <w:sz w:val="24"/>
                <w:szCs w:val="24"/>
              </w:rPr>
              <w:t>способы повышения эффективности руководства бизнес-процессами</w:t>
            </w:r>
          </w:p>
          <w:p w:rsidR="00A04D26" w:rsidRPr="00A04D26" w:rsidRDefault="00A04D26" w:rsidP="00BA0769">
            <w:pPr>
              <w:numPr>
                <w:ilvl w:val="0"/>
                <w:numId w:val="14"/>
              </w:num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04D26">
              <w:rPr>
                <w:rFonts w:ascii="Times New Roman" w:hAnsi="Times New Roman"/>
                <w:iCs/>
                <w:sz w:val="24"/>
                <w:szCs w:val="24"/>
              </w:rPr>
              <w:t>психологические основы формирования команды для успешного ведения бизнеса;</w:t>
            </w:r>
          </w:p>
          <w:p w:rsidR="00A04D26" w:rsidRPr="00A04D26" w:rsidRDefault="00A04D26" w:rsidP="00BA0769">
            <w:pPr>
              <w:numPr>
                <w:ilvl w:val="0"/>
                <w:numId w:val="14"/>
              </w:num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04D26">
              <w:rPr>
                <w:rFonts w:ascii="Times New Roman" w:hAnsi="Times New Roman"/>
                <w:iCs/>
                <w:sz w:val="24"/>
                <w:szCs w:val="24"/>
              </w:rPr>
              <w:t>психологические принципы успешных продаж;</w:t>
            </w:r>
          </w:p>
          <w:p w:rsidR="00A04D26" w:rsidRPr="00A04D26" w:rsidRDefault="00A04D26" w:rsidP="00BA0769">
            <w:pPr>
              <w:numPr>
                <w:ilvl w:val="0"/>
                <w:numId w:val="14"/>
              </w:num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04D26">
              <w:rPr>
                <w:rFonts w:ascii="Times New Roman" w:hAnsi="Times New Roman"/>
                <w:iCs/>
                <w:sz w:val="24"/>
                <w:szCs w:val="24"/>
              </w:rPr>
              <w:t>основы эффективного взаимодействия и </w:t>
            </w:r>
            <w:hyperlink r:id="rId11" w:tooltip="Деловая этика" w:history="1">
              <w:r w:rsidRPr="00A04D26">
                <w:rPr>
                  <w:rFonts w:ascii="Times New Roman" w:hAnsi="Times New Roman"/>
                  <w:iCs/>
                  <w:sz w:val="24"/>
                  <w:szCs w:val="24"/>
                </w:rPr>
                <w:t>делового этикета</w:t>
              </w:r>
            </w:hyperlink>
            <w:r w:rsidRPr="00A04D26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A04D26" w:rsidRPr="00A04D26" w:rsidRDefault="00A04D26" w:rsidP="00BA0769">
            <w:pPr>
              <w:pStyle w:val="a8"/>
              <w:tabs>
                <w:tab w:val="left" w:pos="291"/>
              </w:tabs>
              <w:ind w:left="0"/>
              <w:contextualSpacing/>
              <w:jc w:val="both"/>
              <w:rPr>
                <w:szCs w:val="24"/>
              </w:rPr>
            </w:pPr>
          </w:p>
        </w:tc>
      </w:tr>
    </w:tbl>
    <w:p w:rsidR="0006048C" w:rsidRPr="00A04D26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4742" w:rsidRPr="00A04D26" w:rsidRDefault="009730A7" w:rsidP="0019434A">
      <w:pPr>
        <w:suppressAutoHyphens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A04D26">
        <w:rPr>
          <w:rFonts w:ascii="Times New Roman" w:hAnsi="Times New Roman"/>
          <w:sz w:val="24"/>
          <w:szCs w:val="24"/>
        </w:rPr>
        <w:t xml:space="preserve">1.3. </w:t>
      </w:r>
      <w:bookmarkStart w:id="4" w:name="_Hlk41562374"/>
      <w:r w:rsidR="00214742" w:rsidRPr="00A04D26">
        <w:rPr>
          <w:rFonts w:ascii="Times New Roman" w:hAnsi="Times New Roman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ayout w:type="fixed"/>
        <w:tblLook w:val="01E0" w:firstRow="1" w:lastRow="1" w:firstColumn="1" w:lastColumn="1" w:noHBand="0" w:noVBand="0"/>
      </w:tblPr>
      <w:tblGrid>
        <w:gridCol w:w="2458"/>
        <w:gridCol w:w="2611"/>
        <w:gridCol w:w="1561"/>
        <w:gridCol w:w="991"/>
        <w:gridCol w:w="991"/>
        <w:gridCol w:w="1242"/>
      </w:tblGrid>
      <w:tr w:rsidR="005E72CD" w:rsidRPr="00A04D26" w:rsidTr="00A04D26">
        <w:tc>
          <w:tcPr>
            <w:tcW w:w="1247" w:type="pct"/>
            <w:vMerge w:val="restart"/>
          </w:tcPr>
          <w:p w:rsidR="005E72CD" w:rsidRPr="00A04D26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4D26">
              <w:rPr>
                <w:rFonts w:ascii="Times New Roman" w:hAnsi="Times New Roman"/>
                <w:sz w:val="22"/>
                <w:szCs w:val="22"/>
              </w:rPr>
              <w:t>Дисциплина</w:t>
            </w:r>
          </w:p>
        </w:tc>
        <w:tc>
          <w:tcPr>
            <w:tcW w:w="1325" w:type="pct"/>
            <w:vMerge w:val="restart"/>
          </w:tcPr>
          <w:p w:rsidR="005E72CD" w:rsidRPr="00A04D26" w:rsidRDefault="005E72CD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4D26">
              <w:rPr>
                <w:rFonts w:ascii="Times New Roman" w:hAnsi="Times New Roman"/>
                <w:sz w:val="22"/>
                <w:szCs w:val="22"/>
              </w:rPr>
              <w:t>Обоснование</w:t>
            </w:r>
          </w:p>
        </w:tc>
        <w:tc>
          <w:tcPr>
            <w:tcW w:w="2427" w:type="pct"/>
            <w:gridSpan w:val="4"/>
          </w:tcPr>
          <w:p w:rsidR="005E72CD" w:rsidRPr="00A04D26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4D26">
              <w:rPr>
                <w:rFonts w:ascii="Times New Roman" w:hAnsi="Times New Roman"/>
                <w:sz w:val="22"/>
                <w:szCs w:val="22"/>
              </w:rPr>
              <w:t>Объем часов</w:t>
            </w:r>
          </w:p>
        </w:tc>
      </w:tr>
      <w:tr w:rsidR="00485F26" w:rsidRPr="00A04D26" w:rsidTr="00A04D26">
        <w:trPr>
          <w:trHeight w:val="525"/>
        </w:trPr>
        <w:tc>
          <w:tcPr>
            <w:tcW w:w="1247" w:type="pct"/>
            <w:vMerge/>
          </w:tcPr>
          <w:p w:rsidR="00485F26" w:rsidRPr="00A04D2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1325" w:type="pct"/>
            <w:vMerge/>
          </w:tcPr>
          <w:p w:rsidR="00485F26" w:rsidRPr="00A04D26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92" w:type="pct"/>
            <w:vMerge w:val="restart"/>
          </w:tcPr>
          <w:p w:rsidR="00485F26" w:rsidRPr="00A04D26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4D26">
              <w:rPr>
                <w:rFonts w:ascii="Times New Roman" w:hAnsi="Times New Roman"/>
                <w:sz w:val="22"/>
                <w:szCs w:val="22"/>
              </w:rPr>
              <w:t>максимальной учебной нагрузки</w:t>
            </w:r>
          </w:p>
        </w:tc>
        <w:tc>
          <w:tcPr>
            <w:tcW w:w="1006" w:type="pct"/>
            <w:gridSpan w:val="2"/>
          </w:tcPr>
          <w:p w:rsidR="00485F26" w:rsidRPr="00A04D2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4D26">
              <w:rPr>
                <w:rFonts w:ascii="Times New Roman" w:hAnsi="Times New Roman"/>
                <w:sz w:val="22"/>
                <w:szCs w:val="22"/>
              </w:rPr>
              <w:t>обязательной аудиторной нагрузки</w:t>
            </w:r>
          </w:p>
        </w:tc>
        <w:tc>
          <w:tcPr>
            <w:tcW w:w="630" w:type="pct"/>
            <w:vMerge w:val="restart"/>
          </w:tcPr>
          <w:p w:rsidR="00485F26" w:rsidRPr="00A04D2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4D26">
              <w:rPr>
                <w:rFonts w:ascii="Times New Roman" w:hAnsi="Times New Roman"/>
              </w:rPr>
              <w:t>самостоятельная работа</w:t>
            </w:r>
          </w:p>
        </w:tc>
      </w:tr>
      <w:tr w:rsidR="00485F26" w:rsidRPr="00A04D26" w:rsidTr="00A04D26">
        <w:trPr>
          <w:trHeight w:val="70"/>
        </w:trPr>
        <w:tc>
          <w:tcPr>
            <w:tcW w:w="1247" w:type="pct"/>
            <w:vMerge/>
            <w:tcBorders>
              <w:bottom w:val="single" w:sz="4" w:space="0" w:color="auto"/>
            </w:tcBorders>
          </w:tcPr>
          <w:p w:rsidR="00485F26" w:rsidRPr="00A04D2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1325" w:type="pct"/>
            <w:vMerge/>
            <w:tcBorders>
              <w:bottom w:val="single" w:sz="4" w:space="0" w:color="auto"/>
            </w:tcBorders>
          </w:tcPr>
          <w:p w:rsidR="00485F26" w:rsidRPr="00A04D26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92" w:type="pct"/>
            <w:vMerge/>
            <w:tcBorders>
              <w:bottom w:val="single" w:sz="4" w:space="0" w:color="auto"/>
            </w:tcBorders>
          </w:tcPr>
          <w:p w:rsidR="00485F26" w:rsidRPr="00A04D2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3" w:type="pct"/>
            <w:tcBorders>
              <w:bottom w:val="single" w:sz="4" w:space="0" w:color="auto"/>
            </w:tcBorders>
          </w:tcPr>
          <w:p w:rsidR="00485F26" w:rsidRPr="00A04D2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4D26">
              <w:rPr>
                <w:rFonts w:ascii="Times New Roman" w:hAnsi="Times New Roman"/>
                <w:sz w:val="22"/>
                <w:szCs w:val="22"/>
              </w:rPr>
              <w:t>ТЗ</w:t>
            </w:r>
          </w:p>
        </w:tc>
        <w:tc>
          <w:tcPr>
            <w:tcW w:w="503" w:type="pct"/>
            <w:tcBorders>
              <w:bottom w:val="single" w:sz="4" w:space="0" w:color="auto"/>
            </w:tcBorders>
          </w:tcPr>
          <w:p w:rsidR="00485F26" w:rsidRPr="00A04D2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4D26">
              <w:rPr>
                <w:rFonts w:ascii="Times New Roman" w:hAnsi="Times New Roman"/>
                <w:sz w:val="22"/>
                <w:szCs w:val="22"/>
              </w:rPr>
              <w:t>ПЗ</w:t>
            </w:r>
          </w:p>
        </w:tc>
        <w:tc>
          <w:tcPr>
            <w:tcW w:w="630" w:type="pct"/>
            <w:vMerge/>
            <w:tcBorders>
              <w:bottom w:val="single" w:sz="4" w:space="0" w:color="auto"/>
            </w:tcBorders>
          </w:tcPr>
          <w:p w:rsidR="00485F26" w:rsidRPr="00A04D26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E72CD" w:rsidRPr="00A04D26" w:rsidTr="00A04D26">
        <w:tc>
          <w:tcPr>
            <w:tcW w:w="1247" w:type="pct"/>
            <w:tcBorders>
              <w:bottom w:val="single" w:sz="4" w:space="0" w:color="auto"/>
            </w:tcBorders>
          </w:tcPr>
          <w:p w:rsidR="005E72CD" w:rsidRPr="00A04D26" w:rsidRDefault="007640B9" w:rsidP="009730A7">
            <w:pPr>
              <w:spacing w:after="0" w:line="240" w:lineRule="auto"/>
              <w:rPr>
                <w:rFonts w:ascii="Times New Roman" w:hAnsi="Times New Roman"/>
                <w:iCs/>
                <w:sz w:val="22"/>
                <w:szCs w:val="22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Психология предпринимательства</w:t>
            </w:r>
          </w:p>
        </w:tc>
        <w:tc>
          <w:tcPr>
            <w:tcW w:w="1325" w:type="pct"/>
            <w:tcBorders>
              <w:bottom w:val="single" w:sz="4" w:space="0" w:color="auto"/>
            </w:tcBorders>
          </w:tcPr>
          <w:p w:rsidR="005E72CD" w:rsidRPr="00A04D26" w:rsidRDefault="00485F26" w:rsidP="00485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A04D26">
              <w:rPr>
                <w:rFonts w:ascii="Times New Roman" w:hAnsi="Times New Roman"/>
                <w:iCs/>
                <w:sz w:val="22"/>
                <w:szCs w:val="22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A04D26">
              <w:rPr>
                <w:rFonts w:ascii="Times New Roman" w:hAnsi="Times New Roman"/>
                <w:sz w:val="22"/>
                <w:szCs w:val="22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792" w:type="pct"/>
            <w:tcBorders>
              <w:bottom w:val="single" w:sz="4" w:space="0" w:color="auto"/>
            </w:tcBorders>
          </w:tcPr>
          <w:p w:rsidR="005E72CD" w:rsidRPr="00A04D26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4D26"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503" w:type="pct"/>
            <w:tcBorders>
              <w:bottom w:val="single" w:sz="4" w:space="0" w:color="auto"/>
            </w:tcBorders>
          </w:tcPr>
          <w:p w:rsidR="005E72CD" w:rsidRPr="00A04D26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4D26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503" w:type="pct"/>
            <w:tcBorders>
              <w:bottom w:val="single" w:sz="4" w:space="0" w:color="auto"/>
            </w:tcBorders>
          </w:tcPr>
          <w:p w:rsidR="005E72CD" w:rsidRPr="00A04D26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04D26">
              <w:rPr>
                <w:rFonts w:ascii="Times New Roman" w:hAnsi="Times New Roman"/>
                <w:sz w:val="22"/>
                <w:szCs w:val="22"/>
              </w:rPr>
              <w:t>1</w:t>
            </w:r>
            <w:r w:rsidR="00485F26" w:rsidRPr="00A04D26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5E72CD" w:rsidRPr="00A04D26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4D26">
              <w:rPr>
                <w:rFonts w:ascii="Times New Roman" w:hAnsi="Times New Roman"/>
              </w:rPr>
              <w:t>-</w:t>
            </w:r>
          </w:p>
        </w:tc>
      </w:tr>
      <w:bookmarkEnd w:id="4"/>
    </w:tbl>
    <w:p w:rsidR="009730A7" w:rsidRPr="00A04D26" w:rsidRDefault="009730A7" w:rsidP="0006048C">
      <w:pPr>
        <w:rPr>
          <w:rFonts w:ascii="Times New Roman" w:hAnsi="Times New Roman"/>
          <w:sz w:val="24"/>
          <w:szCs w:val="24"/>
        </w:rPr>
      </w:pPr>
    </w:p>
    <w:p w:rsidR="009730A7" w:rsidRPr="00A04D26" w:rsidRDefault="009730A7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A04D26">
        <w:rPr>
          <w:rFonts w:ascii="Times New Roman" w:hAnsi="Times New Roman"/>
          <w:sz w:val="24"/>
          <w:szCs w:val="24"/>
        </w:rPr>
        <w:br w:type="page"/>
      </w:r>
    </w:p>
    <w:p w:rsidR="0006048C" w:rsidRPr="00BD0830" w:rsidRDefault="0006048C" w:rsidP="00E13FB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0830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A04D26" w:rsidRDefault="00647989" w:rsidP="00E13FB5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6048C" w:rsidRPr="00A04D26" w:rsidRDefault="0006048C" w:rsidP="00E13FB5">
      <w:pPr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A04D26"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06048C" w:rsidRPr="00A04D26" w:rsidTr="007254E9">
        <w:trPr>
          <w:trHeight w:val="490"/>
        </w:trPr>
        <w:tc>
          <w:tcPr>
            <w:tcW w:w="4316" w:type="pct"/>
            <w:vAlign w:val="center"/>
          </w:tcPr>
          <w:p w:rsidR="0006048C" w:rsidRPr="00A04D26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A04D26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04D26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  <w:p w:rsidR="0006048C" w:rsidRPr="00A04D26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6048C" w:rsidRPr="00A04D26" w:rsidTr="0041530A">
        <w:trPr>
          <w:trHeight w:val="65"/>
        </w:trPr>
        <w:tc>
          <w:tcPr>
            <w:tcW w:w="4316" w:type="pct"/>
            <w:vAlign w:val="center"/>
          </w:tcPr>
          <w:p w:rsidR="0006048C" w:rsidRPr="00A04D26" w:rsidRDefault="0006048C" w:rsidP="00A40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A04D26" w:rsidRDefault="00AF3833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04D26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06048C" w:rsidRPr="00A04D26" w:rsidTr="0041530A">
        <w:trPr>
          <w:trHeight w:val="65"/>
        </w:trPr>
        <w:tc>
          <w:tcPr>
            <w:tcW w:w="4316" w:type="pct"/>
            <w:vAlign w:val="center"/>
          </w:tcPr>
          <w:p w:rsidR="0006048C" w:rsidRPr="00A04D26" w:rsidRDefault="0006048C" w:rsidP="00A409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A04D26" w:rsidRDefault="0006048C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04D26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2D7C24" w:rsidRPr="00A04D26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06048C" w:rsidRPr="00A04D26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A04D26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06048C" w:rsidRPr="00A04D26" w:rsidTr="0041530A">
        <w:trPr>
          <w:trHeight w:val="65"/>
        </w:trPr>
        <w:tc>
          <w:tcPr>
            <w:tcW w:w="4316" w:type="pct"/>
            <w:vAlign w:val="center"/>
          </w:tcPr>
          <w:p w:rsidR="0006048C" w:rsidRPr="00A04D26" w:rsidRDefault="0006048C" w:rsidP="00E1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A04D26" w:rsidRDefault="002D7C24" w:rsidP="003F49E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04D26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06048C" w:rsidRPr="00A04D26" w:rsidTr="0041530A">
        <w:trPr>
          <w:trHeight w:val="65"/>
        </w:trPr>
        <w:tc>
          <w:tcPr>
            <w:tcW w:w="4316" w:type="pct"/>
            <w:vAlign w:val="center"/>
          </w:tcPr>
          <w:p w:rsidR="0006048C" w:rsidRPr="00A04D26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A04D26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04D26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06048C" w:rsidRPr="00A04D26" w:rsidTr="0041530A">
        <w:trPr>
          <w:trHeight w:val="65"/>
        </w:trPr>
        <w:tc>
          <w:tcPr>
            <w:tcW w:w="4316" w:type="pct"/>
            <w:vAlign w:val="center"/>
          </w:tcPr>
          <w:p w:rsidR="0006048C" w:rsidRPr="00A04D26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A04D26" w:rsidRDefault="002D7C24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04D26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06048C" w:rsidRPr="00A04D26" w:rsidTr="0041530A">
        <w:trPr>
          <w:trHeight w:val="65"/>
        </w:trPr>
        <w:tc>
          <w:tcPr>
            <w:tcW w:w="4316" w:type="pct"/>
            <w:vAlign w:val="center"/>
          </w:tcPr>
          <w:p w:rsidR="0006048C" w:rsidRPr="00A04D26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:rsidR="0006048C" w:rsidRPr="00A04D26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04D26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06048C" w:rsidRPr="00A04D26" w:rsidTr="0041530A">
        <w:trPr>
          <w:trHeight w:val="65"/>
        </w:trPr>
        <w:tc>
          <w:tcPr>
            <w:tcW w:w="4316" w:type="pct"/>
            <w:vAlign w:val="center"/>
          </w:tcPr>
          <w:p w:rsidR="0006048C" w:rsidRPr="00A04D26" w:rsidRDefault="0006048C" w:rsidP="00E13F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A04D26" w:rsidRDefault="00AF3833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04D26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06048C" w:rsidRPr="00A04D26" w:rsidTr="0041530A">
        <w:trPr>
          <w:trHeight w:val="65"/>
        </w:trPr>
        <w:tc>
          <w:tcPr>
            <w:tcW w:w="4316" w:type="pct"/>
            <w:vAlign w:val="center"/>
          </w:tcPr>
          <w:p w:rsidR="0006048C" w:rsidRPr="00A04D26" w:rsidRDefault="0006048C" w:rsidP="002D7C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04D26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</w:t>
            </w:r>
            <w:r w:rsidR="002D7C24" w:rsidRPr="00A04D26">
              <w:rPr>
                <w:rFonts w:ascii="Times New Roman" w:hAnsi="Times New Roman"/>
                <w:iCs/>
                <w:sz w:val="24"/>
                <w:szCs w:val="24"/>
              </w:rPr>
              <w:t>: другие формы контроля (</w:t>
            </w:r>
            <w:r w:rsidR="00FE30EB" w:rsidRPr="00A04D26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A04D26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A04D26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A04D26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6048C" w:rsidRPr="00A04D26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5A42" w:rsidRPr="00A04D26" w:rsidRDefault="00095A42" w:rsidP="0006048C">
      <w:pPr>
        <w:spacing w:after="0" w:line="240" w:lineRule="auto"/>
        <w:rPr>
          <w:rFonts w:ascii="Times New Roman" w:hAnsi="Times New Roman"/>
          <w:sz w:val="24"/>
          <w:szCs w:val="24"/>
        </w:rPr>
        <w:sectPr w:rsidR="00095A42" w:rsidRPr="00A04D26" w:rsidSect="00AE7BEF">
          <w:footerReference w:type="default" r:id="rId12"/>
          <w:footerReference w:type="first" r:id="rId13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BD0830" w:rsidRDefault="0006048C" w:rsidP="0006048C">
      <w:pPr>
        <w:spacing w:after="12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BD0830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A04D26" w:rsidRPr="00BD0830">
        <w:rPr>
          <w:rFonts w:ascii="Times New Roman" w:hAnsi="Times New Roman"/>
          <w:b/>
          <w:sz w:val="24"/>
          <w:szCs w:val="24"/>
        </w:rPr>
        <w:t>Психология предпринимательства</w:t>
      </w:r>
    </w:p>
    <w:tbl>
      <w:tblPr>
        <w:tblW w:w="496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1"/>
        <w:gridCol w:w="10750"/>
        <w:gridCol w:w="1103"/>
      </w:tblGrid>
      <w:tr w:rsidR="00A04D26" w:rsidRPr="00A04D26" w:rsidTr="00BA0769">
        <w:trPr>
          <w:trHeight w:val="20"/>
        </w:trPr>
        <w:tc>
          <w:tcPr>
            <w:tcW w:w="851" w:type="pct"/>
            <w:vAlign w:val="center"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243" w:type="pct"/>
            <w:vAlign w:val="center"/>
          </w:tcPr>
          <w:p w:rsidR="00A04D26" w:rsidRPr="00A04D26" w:rsidRDefault="00A04D26" w:rsidP="00BA0769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A04D26">
              <w:rPr>
                <w:rFonts w:ascii="Times New Roman" w:hAnsi="Times New Roman"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33" w:type="pct"/>
            <w:vAlign w:val="center"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Объем часов</w:t>
            </w: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3" w:type="pct"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 w:val="restar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Тема 1. Предмет и задачи психологии предпринимательства</w:t>
            </w:r>
          </w:p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3" w:type="pct"/>
            <w:vMerge w:val="restart"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Сущность предпринимательства.</w:t>
            </w:r>
          </w:p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Значение предпринимательства для экономики страны.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Эволюция взглядов на предпринимательство и негативные последствия занятия предпринимательской деятельностью.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313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Виды предпринимательства.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33" w:type="pct"/>
            <w:vMerge w:val="restart"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04D2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A04D26" w:rsidRPr="00A04D26" w:rsidTr="00BA0769">
        <w:trPr>
          <w:trHeight w:val="409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Практическое занятие № 1. Денежная этика, психологические особенности отношения личности к деньгам.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 w:val="restar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Тема 2. Становление предпринимательства в мировом сообществе</w:t>
            </w:r>
          </w:p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3" w:type="pct"/>
            <w:vMerge w:val="restart"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История человечества и история предпринимательства.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Основные этапы развития предпринимательства в мировой эко</w:t>
            </w:r>
            <w:r w:rsidRPr="00A04D26">
              <w:rPr>
                <w:rFonts w:ascii="Times New Roman" w:hAnsi="Times New Roman"/>
                <w:sz w:val="24"/>
                <w:szCs w:val="24"/>
              </w:rPr>
              <w:softHyphen/>
              <w:t>номике.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История предпринимательства в России.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547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Влияние форм сознания людей (религиозной, идеологической, куль</w:t>
            </w:r>
            <w:r w:rsidRPr="00A04D26">
              <w:rPr>
                <w:rFonts w:ascii="Times New Roman" w:hAnsi="Times New Roman"/>
                <w:sz w:val="24"/>
                <w:szCs w:val="24"/>
              </w:rPr>
              <w:softHyphen/>
              <w:t>турной) на способы ведения предпринимательской деятельности.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33" w:type="pct"/>
            <w:vMerge w:val="restart"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4D26" w:rsidRPr="00A04D26" w:rsidTr="00BA0769">
        <w:trPr>
          <w:trHeight w:val="506"/>
        </w:trPr>
        <w:tc>
          <w:tcPr>
            <w:tcW w:w="851" w:type="pct"/>
            <w:vMerge/>
            <w:tcBorders>
              <w:bottom w:val="single" w:sz="4" w:space="0" w:color="auto"/>
            </w:tcBorders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  <w:tcBorders>
              <w:bottom w:val="single" w:sz="4" w:space="0" w:color="auto"/>
            </w:tcBorders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Практическое занятие № 2 Социально-психологические особенности предпринимательства в зарубежных странах.</w:t>
            </w:r>
          </w:p>
        </w:tc>
        <w:tc>
          <w:tcPr>
            <w:tcW w:w="333" w:type="pct"/>
            <w:vMerge/>
            <w:tcBorders>
              <w:bottom w:val="single" w:sz="4" w:space="0" w:color="auto"/>
            </w:tcBorders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 w:val="restar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 xml:space="preserve">Тема 3. </w:t>
            </w:r>
          </w:p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Психологические основы успешной деятельности, планирование жизненных целей</w:t>
            </w: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3" w:type="pct"/>
            <w:vMerge w:val="restart"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4D26" w:rsidRPr="00A04D26" w:rsidTr="00BA0769">
        <w:trPr>
          <w:trHeight w:val="192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Основы </w:t>
            </w:r>
            <w:hyperlink r:id="rId14" w:tooltip="Аффект" w:history="1">
              <w:r w:rsidRPr="00A04D26">
                <w:rPr>
                  <w:rFonts w:ascii="Times New Roman" w:hAnsi="Times New Roman"/>
                  <w:sz w:val="24"/>
                  <w:szCs w:val="24"/>
                </w:rPr>
                <w:t>аффективного</w:t>
              </w:r>
            </w:hyperlink>
            <w:r w:rsidRPr="00A04D26">
              <w:rPr>
                <w:rFonts w:ascii="Times New Roman" w:hAnsi="Times New Roman"/>
                <w:sz w:val="24"/>
                <w:szCs w:val="24"/>
              </w:rPr>
              <w:t> целеполагания в применении к бизнес-плану предпринимателя.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192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Психологические аспекты принятия решений и их связь с лично</w:t>
            </w:r>
            <w:r w:rsidRPr="00A04D26">
              <w:rPr>
                <w:rFonts w:ascii="Times New Roman" w:hAnsi="Times New Roman"/>
                <w:sz w:val="24"/>
                <w:szCs w:val="24"/>
              </w:rPr>
              <w:softHyphen/>
              <w:t>стью предпринимателя.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Психологические особенности предпринимательского риска.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33" w:type="pct"/>
            <w:vMerge w:val="restart"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4D26" w:rsidRPr="00A04D26" w:rsidTr="00BA0769">
        <w:trPr>
          <w:trHeight w:val="249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  <w:tcBorders>
              <w:bottom w:val="single" w:sz="4" w:space="0" w:color="auto"/>
            </w:tcBorders>
          </w:tcPr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Практическое занятие № 3. Психологические условия и факторы предпринимательского успеха.</w:t>
            </w:r>
          </w:p>
        </w:tc>
        <w:tc>
          <w:tcPr>
            <w:tcW w:w="333" w:type="pct"/>
            <w:vMerge/>
            <w:tcBorders>
              <w:bottom w:val="single" w:sz="4" w:space="0" w:color="auto"/>
            </w:tcBorders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 w:val="restar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Тема 4. Личностные качества предпринимателя</w:t>
            </w:r>
          </w:p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333" w:type="pct"/>
            <w:vMerge w:val="restart"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Личностные качества способствующие и препятствующее успеху в бизнесе.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Уровень субъективного контроля и его значение для успеха пред</w:t>
            </w:r>
            <w:r w:rsidRPr="00A04D26">
              <w:rPr>
                <w:rFonts w:ascii="Times New Roman" w:hAnsi="Times New Roman"/>
                <w:sz w:val="24"/>
                <w:szCs w:val="24"/>
              </w:rPr>
              <w:softHyphen/>
              <w:t>принимательской деятельности.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5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Методы оценки личностных качеств.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33" w:type="pct"/>
            <w:vMerge w:val="restart"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4D26" w:rsidRPr="00A04D26" w:rsidTr="00BA0769">
        <w:trPr>
          <w:trHeight w:val="435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Практическое занятие № 4. Психологические явления в деятельности предпринимателя: механизмы познавательных процессов в бизнесе, мотивация, волевая структура.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 w:val="restar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Тема 5.  Основы эффективного руководства бизнес-процессами</w:t>
            </w:r>
          </w:p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3" w:type="pct"/>
            <w:vMerge w:val="restart"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4D26" w:rsidRPr="00A04D26" w:rsidTr="00BA0769">
        <w:trPr>
          <w:trHeight w:val="477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Проблема оптимального сочетания управленческих функций ру</w:t>
            </w:r>
            <w:r w:rsidRPr="00A04D26">
              <w:rPr>
                <w:rFonts w:ascii="Times New Roman" w:hAnsi="Times New Roman"/>
                <w:sz w:val="24"/>
                <w:szCs w:val="24"/>
              </w:rPr>
              <w:softHyphen/>
              <w:t>ководителя.</w:t>
            </w:r>
          </w:p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Формирование корпоративной Культуры.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Функция планирования и организации в деятельности предпри</w:t>
            </w:r>
            <w:r w:rsidRPr="00A04D26">
              <w:rPr>
                <w:rFonts w:ascii="Times New Roman" w:hAnsi="Times New Roman"/>
                <w:sz w:val="24"/>
                <w:szCs w:val="24"/>
              </w:rPr>
              <w:softHyphen/>
              <w:t>нимателя.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Методы подбора персонала. Современные представления о методах мотивации персонала.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Способы формирования команды в бизнесе.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33" w:type="pct"/>
            <w:vMerge w:val="restart"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4D26" w:rsidRPr="00A04D26" w:rsidTr="00BA0769">
        <w:trPr>
          <w:trHeight w:val="21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Практическое занятие № 5. Психологические основы управления конфликтными ситуациями.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 w:val="restar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Тема 6. Психологические основы успешных продаж</w:t>
            </w: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3" w:type="pct"/>
            <w:vMerge w:val="restart"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4D26" w:rsidRPr="00A04D26" w:rsidTr="00BA0769">
        <w:trPr>
          <w:trHeight w:val="253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Основные этапы процесса продаж.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43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Выявление потребностей клиентов как центральное звено продаж.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5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Разновидности презентаций товаров и услуг.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5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Возможные стратегии при работе с возражениями клиентов.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187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Системный подход к процессу продаж.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313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Психология рекламы.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33" w:type="pct"/>
            <w:vMerge w:val="restart"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04D2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A04D26" w:rsidRPr="00A04D26" w:rsidTr="00BA0769">
        <w:trPr>
          <w:trHeight w:val="30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Практическое занятие № 6. Психологические механизмы методик эффективных продаж.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 w:val="restar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Тема 7. Тайм-менеджмент</w:t>
            </w:r>
          </w:p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3" w:type="pct"/>
            <w:vMerge w:val="restart"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Значение тайм-менеджмента в деятельности предпринимателя.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Методы рационального использования времени.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107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Основные причины стрессов у предпринимателей.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33" w:type="pct"/>
            <w:vMerge w:val="restart"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04D2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A04D26" w:rsidRPr="00A04D26" w:rsidTr="00BA0769">
        <w:trPr>
          <w:trHeight w:val="225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Практическое занятие № 7. Работа над индивидуальным распорядком.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 w:val="restar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Тема 8. Культура предпринимательства</w:t>
            </w: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3" w:type="pct"/>
            <w:vMerge w:val="restart"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04D2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Культура и этика предпринимательства.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Основы делового этикета.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Гендерные различия в предпринимательстве.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07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Национально-психологические особенности ведения бизнеса в раз</w:t>
            </w:r>
            <w:r w:rsidRPr="00A04D26">
              <w:rPr>
                <w:rFonts w:ascii="Times New Roman" w:hAnsi="Times New Roman"/>
                <w:sz w:val="24"/>
                <w:szCs w:val="24"/>
              </w:rPr>
              <w:softHyphen/>
              <w:t>личных странах.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33" w:type="pct"/>
            <w:vMerge w:val="restart"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04D2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A04D26" w:rsidRPr="00A04D26" w:rsidTr="00BA0769">
        <w:trPr>
          <w:trHeight w:val="283"/>
        </w:trPr>
        <w:tc>
          <w:tcPr>
            <w:tcW w:w="851" w:type="pct"/>
            <w:vMerge/>
            <w:tcBorders>
              <w:bottom w:val="single" w:sz="4" w:space="0" w:color="auto"/>
            </w:tcBorders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  <w:tcBorders>
              <w:bottom w:val="single" w:sz="4" w:space="0" w:color="auto"/>
            </w:tcBorders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Практическое занятие № 8. Психологические механизмы формирования имиджа предпринимателя.</w:t>
            </w:r>
          </w:p>
        </w:tc>
        <w:tc>
          <w:tcPr>
            <w:tcW w:w="333" w:type="pct"/>
            <w:vMerge/>
            <w:tcBorders>
              <w:bottom w:val="single" w:sz="4" w:space="0" w:color="auto"/>
            </w:tcBorders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 w:val="restar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Тема 9. Социально-психологические особенности предпринимательства в России</w:t>
            </w:r>
          </w:p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3" w:type="pct"/>
            <w:vMerge w:val="restart"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Предпринимательство как социально-экономическое и психологическое явление.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Социально-психологические аспекты современного российского предпринимателя.</w:t>
            </w:r>
          </w:p>
        </w:tc>
        <w:tc>
          <w:tcPr>
            <w:tcW w:w="333" w:type="pct"/>
            <w:vMerge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0"/>
        </w:trPr>
        <w:tc>
          <w:tcPr>
            <w:tcW w:w="851" w:type="pct"/>
            <w:vMerge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</w:tcPr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33" w:type="pct"/>
            <w:vMerge w:val="restart"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4D26" w:rsidRPr="00A04D26" w:rsidTr="00BA0769">
        <w:trPr>
          <w:trHeight w:val="546"/>
        </w:trPr>
        <w:tc>
          <w:tcPr>
            <w:tcW w:w="851" w:type="pct"/>
            <w:vMerge/>
            <w:tcBorders>
              <w:bottom w:val="single" w:sz="4" w:space="0" w:color="auto"/>
            </w:tcBorders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3" w:type="pct"/>
            <w:tcBorders>
              <w:bottom w:val="single" w:sz="4" w:space="0" w:color="auto"/>
            </w:tcBorders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Практическое занятие № 9. Выдающиеся русские предприниматели: психологические особенности их личности и деятельности.</w:t>
            </w:r>
          </w:p>
        </w:tc>
        <w:tc>
          <w:tcPr>
            <w:tcW w:w="333" w:type="pct"/>
            <w:vMerge/>
            <w:tcBorders>
              <w:bottom w:val="single" w:sz="4" w:space="0" w:color="auto"/>
            </w:tcBorders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20"/>
        </w:trPr>
        <w:tc>
          <w:tcPr>
            <w:tcW w:w="4094" w:type="pct"/>
            <w:gridSpan w:val="2"/>
          </w:tcPr>
          <w:p w:rsidR="00A04D26" w:rsidRPr="00A04D26" w:rsidRDefault="00A04D26" w:rsidP="00A04D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 xml:space="preserve">Промежуточная аттестация </w:t>
            </w:r>
            <w:r w:rsidRPr="00A04D26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</w:p>
        </w:tc>
        <w:tc>
          <w:tcPr>
            <w:tcW w:w="333" w:type="pct"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D26" w:rsidRPr="00A04D26" w:rsidTr="00BA0769">
        <w:trPr>
          <w:trHeight w:val="315"/>
        </w:trPr>
        <w:tc>
          <w:tcPr>
            <w:tcW w:w="4094" w:type="pct"/>
            <w:gridSpan w:val="2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333" w:type="pct"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D2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</w:tbl>
    <w:p w:rsidR="00680743" w:rsidRPr="00A04D26" w:rsidRDefault="00680743" w:rsidP="00680743">
      <w:pPr>
        <w:jc w:val="center"/>
        <w:rPr>
          <w:rFonts w:ascii="Times New Roman" w:hAnsi="Times New Roman"/>
          <w:sz w:val="24"/>
          <w:szCs w:val="24"/>
        </w:rPr>
      </w:pPr>
    </w:p>
    <w:p w:rsidR="00680743" w:rsidRPr="00A04D26" w:rsidRDefault="00680743" w:rsidP="00680743">
      <w:pPr>
        <w:rPr>
          <w:rFonts w:ascii="Times New Roman" w:hAnsi="Times New Roman"/>
          <w:sz w:val="24"/>
          <w:szCs w:val="24"/>
        </w:rPr>
      </w:pPr>
    </w:p>
    <w:p w:rsidR="00095A42" w:rsidRPr="00A04D26" w:rsidRDefault="00095A42" w:rsidP="00680743">
      <w:pPr>
        <w:rPr>
          <w:rFonts w:ascii="Times New Roman" w:hAnsi="Times New Roman"/>
          <w:sz w:val="24"/>
          <w:szCs w:val="24"/>
        </w:rPr>
        <w:sectPr w:rsidR="00095A42" w:rsidRPr="00A04D26" w:rsidSect="005F3A53">
          <w:footerReference w:type="even" r:id="rId15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BD0830" w:rsidRDefault="00095A42" w:rsidP="003478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0830">
        <w:rPr>
          <w:rFonts w:ascii="Times New Roman" w:hAnsi="Times New Roman"/>
          <w:b/>
          <w:sz w:val="24"/>
          <w:szCs w:val="24"/>
        </w:rPr>
        <w:lastRenderedPageBreak/>
        <w:t>3. УС</w:t>
      </w:r>
      <w:r w:rsidR="0006048C" w:rsidRPr="00BD0830">
        <w:rPr>
          <w:rFonts w:ascii="Times New Roman" w:hAnsi="Times New Roman"/>
          <w:b/>
          <w:sz w:val="24"/>
          <w:szCs w:val="24"/>
        </w:rPr>
        <w:t xml:space="preserve">ЛОВИЯ РЕАЛИЗАЦИИ </w:t>
      </w:r>
      <w:r w:rsidR="00963EBB" w:rsidRPr="00BD0830">
        <w:rPr>
          <w:rFonts w:ascii="Times New Roman" w:hAnsi="Times New Roman"/>
          <w:b/>
          <w:sz w:val="24"/>
          <w:szCs w:val="24"/>
        </w:rPr>
        <w:t xml:space="preserve">РАБОЧЕЙ </w:t>
      </w:r>
      <w:r w:rsidR="0006048C" w:rsidRPr="00BD0830">
        <w:rPr>
          <w:rFonts w:ascii="Times New Roman" w:hAnsi="Times New Roman"/>
          <w:b/>
          <w:sz w:val="24"/>
          <w:szCs w:val="24"/>
        </w:rPr>
        <w:t>ПРОГРАММЫ УЧЕБНОЙ ДИСЦИПЛИНЫ</w:t>
      </w:r>
    </w:p>
    <w:p w:rsidR="0006048C" w:rsidRPr="00A04D26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04D26">
        <w:rPr>
          <w:rFonts w:ascii="Times New Roman" w:hAnsi="Times New Roman"/>
          <w:sz w:val="24"/>
          <w:szCs w:val="24"/>
        </w:rPr>
        <w:t>3.1. Для реализац</w:t>
      </w:r>
      <w:r w:rsidR="00963EBB" w:rsidRPr="00A04D26">
        <w:rPr>
          <w:rFonts w:ascii="Times New Roman" w:hAnsi="Times New Roman"/>
          <w:sz w:val="24"/>
          <w:szCs w:val="24"/>
        </w:rPr>
        <w:t>ии рабочей программы учебной дисциплины</w:t>
      </w:r>
      <w:r w:rsidRPr="00A04D26">
        <w:rPr>
          <w:rFonts w:ascii="Times New Roman" w:hAnsi="Times New Roman"/>
          <w:sz w:val="24"/>
          <w:szCs w:val="24"/>
        </w:rPr>
        <w:t xml:space="preserve"> предусмотрены следующие специальные помещения:</w:t>
      </w:r>
    </w:p>
    <w:p w:rsidR="0006048C" w:rsidRPr="00A04D26" w:rsidRDefault="0006048C" w:rsidP="0006048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5" w:name="_GoBack"/>
      <w:r w:rsidRPr="00D14E64">
        <w:rPr>
          <w:rFonts w:ascii="Times New Roman" w:hAnsi="Times New Roman"/>
          <w:b/>
          <w:sz w:val="24"/>
          <w:szCs w:val="24"/>
        </w:rPr>
        <w:t>Кабинет «</w:t>
      </w:r>
      <w:r w:rsidR="00A04D26" w:rsidRPr="00D14E64">
        <w:rPr>
          <w:rFonts w:ascii="Times New Roman" w:hAnsi="Times New Roman"/>
          <w:b/>
          <w:sz w:val="24"/>
          <w:szCs w:val="24"/>
        </w:rPr>
        <w:t>Социально-экономических дисциплин</w:t>
      </w:r>
      <w:r w:rsidRPr="00D14E64">
        <w:rPr>
          <w:rFonts w:ascii="Times New Roman" w:hAnsi="Times New Roman"/>
          <w:b/>
          <w:sz w:val="24"/>
          <w:szCs w:val="24"/>
        </w:rPr>
        <w:t>»</w:t>
      </w:r>
      <w:r w:rsidRPr="00D14E64">
        <w:rPr>
          <w:rFonts w:ascii="Times New Roman" w:hAnsi="Times New Roman"/>
          <w:b/>
          <w:sz w:val="24"/>
          <w:szCs w:val="24"/>
          <w:lang w:eastAsia="en-US"/>
        </w:rPr>
        <w:t>,</w:t>
      </w:r>
      <w:r w:rsidRPr="00A04D26">
        <w:rPr>
          <w:rFonts w:ascii="Times New Roman" w:hAnsi="Times New Roman"/>
          <w:sz w:val="24"/>
          <w:szCs w:val="24"/>
          <w:lang w:eastAsia="en-US"/>
        </w:rPr>
        <w:t xml:space="preserve"> </w:t>
      </w:r>
      <w:bookmarkEnd w:id="5"/>
      <w:r w:rsidRPr="00A04D26">
        <w:rPr>
          <w:rFonts w:ascii="Times New Roman" w:hAnsi="Times New Roman"/>
          <w:sz w:val="24"/>
          <w:szCs w:val="24"/>
          <w:lang w:eastAsia="en-US"/>
        </w:rPr>
        <w:t xml:space="preserve">оснащенный оборудованием: </w:t>
      </w:r>
      <w:r w:rsidRPr="00A04D26">
        <w:rPr>
          <w:rFonts w:ascii="Times New Roman" w:hAnsi="Times New Roman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</w:p>
    <w:p w:rsidR="0006048C" w:rsidRPr="00A04D26" w:rsidRDefault="0006048C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04D26">
        <w:rPr>
          <w:rFonts w:ascii="Times New Roman" w:hAnsi="Times New Roman"/>
          <w:sz w:val="24"/>
          <w:szCs w:val="24"/>
        </w:rPr>
        <w:t>3.2. Информационное обеспечение реализации программы</w:t>
      </w:r>
    </w:p>
    <w:p w:rsidR="0006048C" w:rsidRPr="00A04D26" w:rsidRDefault="0006048C" w:rsidP="00963EB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04D26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</w:t>
      </w:r>
      <w:r w:rsidR="00963EBB" w:rsidRPr="00A04D26">
        <w:rPr>
          <w:rFonts w:ascii="Times New Roman" w:hAnsi="Times New Roman"/>
          <w:sz w:val="24"/>
          <w:szCs w:val="24"/>
        </w:rPr>
        <w:t xml:space="preserve">ельной организации </w:t>
      </w:r>
      <w:r w:rsidR="00613836" w:rsidRPr="00A04D26">
        <w:rPr>
          <w:rFonts w:ascii="Times New Roman" w:hAnsi="Times New Roman"/>
          <w:sz w:val="24"/>
          <w:szCs w:val="24"/>
        </w:rPr>
        <w:t>имеет</w:t>
      </w:r>
      <w:r w:rsidRPr="00A04D26">
        <w:rPr>
          <w:rFonts w:ascii="Times New Roman" w:hAnsi="Times New Roman"/>
          <w:sz w:val="24"/>
          <w:szCs w:val="24"/>
        </w:rPr>
        <w:t xml:space="preserve"> печатные и/или электронные образовательные и информационные ресурсы, рекомендуемы</w:t>
      </w:r>
      <w:r w:rsidR="00613836" w:rsidRPr="00A04D26">
        <w:rPr>
          <w:rFonts w:ascii="Times New Roman" w:hAnsi="Times New Roman"/>
          <w:sz w:val="24"/>
          <w:szCs w:val="24"/>
        </w:rPr>
        <w:t>е</w:t>
      </w:r>
      <w:r w:rsidRPr="00A04D26">
        <w:rPr>
          <w:rFonts w:ascii="Times New Roman" w:hAnsi="Times New Roman"/>
          <w:sz w:val="24"/>
          <w:szCs w:val="24"/>
        </w:rPr>
        <w:t xml:space="preserve"> для использов</w:t>
      </w:r>
      <w:r w:rsidR="00963EBB" w:rsidRPr="00A04D26">
        <w:rPr>
          <w:rFonts w:ascii="Times New Roman" w:hAnsi="Times New Roman"/>
          <w:sz w:val="24"/>
          <w:szCs w:val="24"/>
        </w:rPr>
        <w:t>ания в образовательном процессе.</w:t>
      </w:r>
    </w:p>
    <w:p w:rsidR="00A04D26" w:rsidRPr="00A04D26" w:rsidRDefault="0006048C" w:rsidP="00A04D26">
      <w:pPr>
        <w:pStyle w:val="a8"/>
        <w:numPr>
          <w:ilvl w:val="2"/>
          <w:numId w:val="8"/>
        </w:numPr>
        <w:tabs>
          <w:tab w:val="left" w:pos="1276"/>
        </w:tabs>
        <w:spacing w:after="0"/>
        <w:ind w:left="0" w:firstLine="709"/>
        <w:rPr>
          <w:szCs w:val="24"/>
        </w:rPr>
      </w:pPr>
      <w:r w:rsidRPr="00A04D26">
        <w:rPr>
          <w:szCs w:val="24"/>
        </w:rPr>
        <w:t>Печатные издания:</w:t>
      </w:r>
    </w:p>
    <w:p w:rsidR="00A04D26" w:rsidRPr="00A04D26" w:rsidRDefault="00A04D26" w:rsidP="00A04D26">
      <w:pPr>
        <w:pStyle w:val="a8"/>
        <w:tabs>
          <w:tab w:val="left" w:pos="1276"/>
        </w:tabs>
        <w:spacing w:after="0"/>
        <w:ind w:left="709"/>
        <w:rPr>
          <w:szCs w:val="24"/>
        </w:rPr>
      </w:pPr>
      <w:r w:rsidRPr="00A04D26">
        <w:rPr>
          <w:szCs w:val="24"/>
        </w:rPr>
        <w:t>1.</w:t>
      </w:r>
      <w:r w:rsidRPr="00A04D26">
        <w:rPr>
          <w:szCs w:val="24"/>
        </w:rPr>
        <w:tab/>
        <w:t xml:space="preserve">Волков, Б. С. Психология общения: педагогическое общение: учебник для СПО / Б. С. Волков, Н. В. Волкова, Е. А. Орлова; под общ. ред. Б. С. Волкова. — М.: Юрайт, 2018. — 333 с. — (Серия: Профессиональное образование). </w:t>
      </w:r>
    </w:p>
    <w:p w:rsidR="00B30397" w:rsidRPr="00A04D26" w:rsidRDefault="00B30397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</w:p>
    <w:p w:rsidR="0006048C" w:rsidRPr="00A04D26" w:rsidRDefault="0006048C" w:rsidP="0006048C">
      <w:pPr>
        <w:spacing w:after="0" w:line="240" w:lineRule="auto"/>
        <w:ind w:right="-20" w:firstLine="660"/>
        <w:rPr>
          <w:rFonts w:ascii="Times New Roman" w:hAnsi="Times New Roman"/>
          <w:sz w:val="24"/>
          <w:szCs w:val="24"/>
        </w:rPr>
      </w:pPr>
      <w:r w:rsidRPr="00A04D26">
        <w:rPr>
          <w:rFonts w:ascii="Times New Roman" w:hAnsi="Times New Roman"/>
          <w:sz w:val="24"/>
          <w:szCs w:val="24"/>
        </w:rPr>
        <w:t>3.2.</w:t>
      </w:r>
      <w:r w:rsidR="00A04D26" w:rsidRPr="00A04D26">
        <w:rPr>
          <w:rFonts w:ascii="Times New Roman" w:hAnsi="Times New Roman"/>
          <w:sz w:val="24"/>
          <w:szCs w:val="24"/>
        </w:rPr>
        <w:t>2</w:t>
      </w:r>
      <w:r w:rsidRPr="00A04D26">
        <w:rPr>
          <w:rFonts w:ascii="Times New Roman" w:hAnsi="Times New Roman"/>
          <w:sz w:val="24"/>
          <w:szCs w:val="24"/>
        </w:rPr>
        <w:t>. Дополнительныеисточники:</w:t>
      </w:r>
    </w:p>
    <w:p w:rsidR="00A04D26" w:rsidRPr="00A04D26" w:rsidRDefault="00A04D26" w:rsidP="00A04D26">
      <w:pPr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04D26">
        <w:rPr>
          <w:rFonts w:ascii="Times New Roman" w:hAnsi="Times New Roman"/>
          <w:sz w:val="24"/>
          <w:szCs w:val="24"/>
        </w:rPr>
        <w:t>1. Жарова, М.Н. Психология общения: учеб. для студ. учреждений сред. проф. образования / М. Н. Жарова. — М.: Издательский центр «Академия», 2017. — 256 с.</w:t>
      </w:r>
    </w:p>
    <w:p w:rsidR="00A04D26" w:rsidRPr="00A04D26" w:rsidRDefault="00A04D26" w:rsidP="00A04D26">
      <w:pPr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04D26">
        <w:rPr>
          <w:rFonts w:ascii="Times New Roman" w:hAnsi="Times New Roman"/>
          <w:sz w:val="24"/>
          <w:szCs w:val="24"/>
        </w:rPr>
        <w:t>2.</w:t>
      </w:r>
      <w:r w:rsidRPr="00A04D26">
        <w:rPr>
          <w:rFonts w:ascii="Times New Roman" w:hAnsi="Times New Roman"/>
          <w:sz w:val="24"/>
          <w:szCs w:val="24"/>
        </w:rPr>
        <w:tab/>
        <w:t>Шеламова, Г.М. Психология общения: учеб. пособие для студ. учреждений сред. проф. образования / Г.М. Шеламова. - М.: Академия, 2018. - 128 с.</w:t>
      </w:r>
    </w:p>
    <w:p w:rsidR="00A04D26" w:rsidRPr="00A04D26" w:rsidRDefault="00A04D26" w:rsidP="00963EBB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  <w:sectPr w:rsidR="00A04D26" w:rsidRPr="00A04D26" w:rsidSect="00095A42">
          <w:pgSz w:w="11906" w:h="16838"/>
          <w:pgMar w:top="1134" w:right="567" w:bottom="1134" w:left="1701" w:header="709" w:footer="709" w:gutter="0"/>
          <w:cols w:space="720"/>
          <w:docGrid w:linePitch="299"/>
        </w:sectPr>
      </w:pPr>
    </w:p>
    <w:p w:rsidR="0006048C" w:rsidRPr="00BD0830" w:rsidRDefault="0006048C" w:rsidP="00963EB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0830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3260"/>
        <w:gridCol w:w="3084"/>
      </w:tblGrid>
      <w:tr w:rsidR="00A04D26" w:rsidRPr="00A04D26" w:rsidTr="00BA0769">
        <w:tc>
          <w:tcPr>
            <w:tcW w:w="1781" w:type="pct"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04D26">
              <w:rPr>
                <w:rFonts w:ascii="Times New Roman" w:hAnsi="Times New Roman"/>
                <w:bCs/>
              </w:rPr>
              <w:t>Результаты обучения</w:t>
            </w:r>
          </w:p>
        </w:tc>
        <w:tc>
          <w:tcPr>
            <w:tcW w:w="1654" w:type="pct"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04D26">
              <w:rPr>
                <w:rFonts w:ascii="Times New Roman" w:hAnsi="Times New Roman"/>
                <w:bCs/>
              </w:rPr>
              <w:t>Критерии оценки</w:t>
            </w:r>
          </w:p>
        </w:tc>
        <w:tc>
          <w:tcPr>
            <w:tcW w:w="1565" w:type="pct"/>
          </w:tcPr>
          <w:p w:rsidR="00A04D26" w:rsidRPr="00A04D26" w:rsidRDefault="00A04D26" w:rsidP="00BA076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04D26">
              <w:rPr>
                <w:rFonts w:ascii="Times New Roman" w:hAnsi="Times New Roman"/>
                <w:bCs/>
              </w:rPr>
              <w:t>Формы и методы оценки</w:t>
            </w:r>
          </w:p>
        </w:tc>
      </w:tr>
      <w:tr w:rsidR="00A04D26" w:rsidRPr="00A04D26" w:rsidTr="00BA0769">
        <w:trPr>
          <w:trHeight w:val="3148"/>
        </w:trPr>
        <w:tc>
          <w:tcPr>
            <w:tcW w:w="1781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</w:rPr>
            </w:pPr>
            <w:r w:rsidRPr="00A04D26">
              <w:rPr>
                <w:rFonts w:ascii="Times New Roman" w:hAnsi="Times New Roman"/>
              </w:rPr>
              <w:t xml:space="preserve">Знания:       </w:t>
            </w:r>
          </w:p>
          <w:p w:rsidR="00A04D26" w:rsidRPr="00A04D26" w:rsidRDefault="00A04D26" w:rsidP="00A04D26">
            <w:pPr>
              <w:numPr>
                <w:ilvl w:val="0"/>
                <w:numId w:val="16"/>
              </w:numPr>
              <w:tabs>
                <w:tab w:val="left" w:pos="103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</w:rPr>
            </w:pPr>
            <w:r w:rsidRPr="00A04D26">
              <w:rPr>
                <w:rFonts w:ascii="Times New Roman" w:hAnsi="Times New Roman"/>
                <w:bCs/>
                <w:bdr w:val="none" w:sz="0" w:space="0" w:color="auto" w:frame="1"/>
              </w:rPr>
              <w:t> </w:t>
            </w:r>
            <w:r w:rsidRPr="00A04D26">
              <w:rPr>
                <w:rFonts w:ascii="Times New Roman" w:hAnsi="Times New Roman"/>
                <w:iCs/>
              </w:rPr>
              <w:t xml:space="preserve">психологические составляющие </w:t>
            </w:r>
            <w:hyperlink r:id="rId16" w:tooltip="Предпринимательская деятельность" w:history="1">
              <w:r w:rsidRPr="00A04D26">
                <w:rPr>
                  <w:rFonts w:ascii="Times New Roman" w:hAnsi="Times New Roman"/>
                  <w:iCs/>
                </w:rPr>
                <w:t>предпринимательской деятельности</w:t>
              </w:r>
            </w:hyperlink>
            <w:r w:rsidRPr="00A04D26">
              <w:rPr>
                <w:rFonts w:ascii="Times New Roman" w:hAnsi="Times New Roman"/>
                <w:iCs/>
              </w:rPr>
              <w:t>, особенности предпринимательской культуры.</w:t>
            </w:r>
          </w:p>
          <w:p w:rsidR="00A04D26" w:rsidRPr="00A04D26" w:rsidRDefault="00A04D26" w:rsidP="00A04D26">
            <w:pPr>
              <w:numPr>
                <w:ilvl w:val="0"/>
                <w:numId w:val="16"/>
              </w:numPr>
              <w:tabs>
                <w:tab w:val="left" w:pos="103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</w:rPr>
            </w:pPr>
            <w:r w:rsidRPr="00A04D26">
              <w:rPr>
                <w:rFonts w:ascii="Times New Roman" w:hAnsi="Times New Roman"/>
                <w:iCs/>
              </w:rPr>
              <w:t>личностные особенности, способствующие и препятствующие успеху в бизнесе</w:t>
            </w:r>
          </w:p>
          <w:p w:rsidR="00A04D26" w:rsidRPr="00A04D26" w:rsidRDefault="00A04D26" w:rsidP="00A04D26">
            <w:pPr>
              <w:numPr>
                <w:ilvl w:val="0"/>
                <w:numId w:val="16"/>
              </w:numPr>
              <w:tabs>
                <w:tab w:val="left" w:pos="103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</w:rPr>
            </w:pPr>
            <w:r w:rsidRPr="00A04D26">
              <w:rPr>
                <w:rFonts w:ascii="Times New Roman" w:hAnsi="Times New Roman"/>
                <w:iCs/>
              </w:rPr>
              <w:t xml:space="preserve"> способы повышения эффективности руководства бизнес-процессами</w:t>
            </w:r>
          </w:p>
          <w:p w:rsidR="00A04D26" w:rsidRPr="00A04D26" w:rsidRDefault="00A04D26" w:rsidP="00A04D26">
            <w:pPr>
              <w:numPr>
                <w:ilvl w:val="0"/>
                <w:numId w:val="16"/>
              </w:numPr>
              <w:tabs>
                <w:tab w:val="left" w:pos="103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</w:rPr>
            </w:pPr>
            <w:r w:rsidRPr="00A04D26">
              <w:rPr>
                <w:rFonts w:ascii="Times New Roman" w:hAnsi="Times New Roman"/>
                <w:iCs/>
              </w:rPr>
              <w:t xml:space="preserve"> психологические основы формирования команды для успешного ведения бизнеса</w:t>
            </w:r>
          </w:p>
          <w:p w:rsidR="00A04D26" w:rsidRPr="00A04D26" w:rsidRDefault="00A04D26" w:rsidP="00A04D26">
            <w:pPr>
              <w:numPr>
                <w:ilvl w:val="0"/>
                <w:numId w:val="16"/>
              </w:numPr>
              <w:tabs>
                <w:tab w:val="left" w:pos="103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</w:rPr>
            </w:pPr>
            <w:r w:rsidRPr="00A04D26">
              <w:rPr>
                <w:rFonts w:ascii="Times New Roman" w:hAnsi="Times New Roman"/>
                <w:iCs/>
              </w:rPr>
              <w:t xml:space="preserve"> психологические принципы успешных продаж</w:t>
            </w:r>
          </w:p>
          <w:p w:rsidR="00A04D26" w:rsidRPr="00A04D26" w:rsidRDefault="00A04D26" w:rsidP="00A04D26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A04D26">
              <w:rPr>
                <w:rFonts w:ascii="Times New Roman" w:hAnsi="Times New Roman"/>
                <w:iCs/>
              </w:rPr>
              <w:t xml:space="preserve"> основы эффективного взаимодействия и </w:t>
            </w:r>
            <w:hyperlink r:id="rId17" w:tooltip="Деловая этика" w:history="1">
              <w:r w:rsidRPr="00A04D26">
                <w:rPr>
                  <w:rFonts w:ascii="Times New Roman" w:hAnsi="Times New Roman"/>
                  <w:iCs/>
                </w:rPr>
                <w:t>делового этикета</w:t>
              </w:r>
            </w:hyperlink>
            <w:r w:rsidRPr="00A04D26"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1654" w:type="pct"/>
          </w:tcPr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4D26">
              <w:rPr>
                <w:rFonts w:ascii="Times New Roman" w:hAnsi="Times New Roman"/>
              </w:rPr>
              <w:t>Полнота ответов, точность формулировок, не менее 75% правильных ответов.</w:t>
            </w:r>
          </w:p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4D26">
              <w:rPr>
                <w:rFonts w:ascii="Times New Roman" w:hAnsi="Times New Roman"/>
              </w:rPr>
              <w:t>Не менее 75% правильных ответов.</w:t>
            </w:r>
          </w:p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4D26">
              <w:rPr>
                <w:rFonts w:ascii="Times New Roman" w:hAnsi="Times New Roman"/>
              </w:rPr>
              <w:t xml:space="preserve">Актуальность темы, адекватность результатов поставленным целям. </w:t>
            </w:r>
          </w:p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4D26">
              <w:rPr>
                <w:rFonts w:ascii="Times New Roman" w:hAnsi="Times New Roman"/>
              </w:rPr>
              <w:t>Полнота ответов, точность формулировок, адекватность применения профессиональной терминологии.</w:t>
            </w:r>
          </w:p>
        </w:tc>
        <w:tc>
          <w:tcPr>
            <w:tcW w:w="1565" w:type="pct"/>
          </w:tcPr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4D26">
              <w:rPr>
                <w:rFonts w:ascii="Times New Roman" w:hAnsi="Times New Roman"/>
              </w:rPr>
              <w:t>Текущий контроль</w:t>
            </w:r>
          </w:p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4D26">
              <w:rPr>
                <w:rFonts w:ascii="Times New Roman" w:hAnsi="Times New Roman"/>
              </w:rPr>
              <w:t>при проведении:</w:t>
            </w:r>
          </w:p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4D26">
              <w:rPr>
                <w:rFonts w:ascii="Times New Roman" w:hAnsi="Times New Roman"/>
              </w:rPr>
              <w:t>-письменного, устного опроса;</w:t>
            </w:r>
          </w:p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4D26">
              <w:rPr>
                <w:rFonts w:ascii="Times New Roman" w:hAnsi="Times New Roman"/>
              </w:rPr>
              <w:t>-тестирования.</w:t>
            </w:r>
          </w:p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A04D26" w:rsidRPr="00A04D26" w:rsidRDefault="00A04D26" w:rsidP="00BA0769">
            <w:pPr>
              <w:spacing w:after="0" w:line="259" w:lineRule="auto"/>
              <w:rPr>
                <w:rFonts w:ascii="Times New Roman" w:hAnsi="Times New Roman"/>
              </w:rPr>
            </w:pPr>
            <w:r w:rsidRPr="00A04D26">
              <w:rPr>
                <w:rFonts w:ascii="Times New Roman" w:hAnsi="Times New Roman"/>
              </w:rPr>
              <w:t xml:space="preserve">Промежуточный контроль: </w:t>
            </w:r>
          </w:p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4D26">
              <w:rPr>
                <w:rFonts w:ascii="Times New Roman" w:hAnsi="Times New Roman"/>
              </w:rPr>
              <w:t>Предусмотренная форма других форм контроля</w:t>
            </w:r>
          </w:p>
        </w:tc>
      </w:tr>
      <w:tr w:rsidR="00A04D26" w:rsidRPr="00A04D26" w:rsidTr="00BA0769">
        <w:trPr>
          <w:trHeight w:val="2656"/>
        </w:trPr>
        <w:tc>
          <w:tcPr>
            <w:tcW w:w="1781" w:type="pct"/>
          </w:tcPr>
          <w:p w:rsidR="00A04D26" w:rsidRPr="00A04D26" w:rsidRDefault="00A04D26" w:rsidP="00BA076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04D26">
              <w:rPr>
                <w:rFonts w:ascii="Times New Roman" w:hAnsi="Times New Roman"/>
              </w:rPr>
              <w:t>Умения:</w:t>
            </w:r>
          </w:p>
          <w:p w:rsidR="00A04D26" w:rsidRPr="00A04D26" w:rsidRDefault="00A04D26" w:rsidP="00A04D26">
            <w:pPr>
              <w:numPr>
                <w:ilvl w:val="0"/>
                <w:numId w:val="15"/>
              </w:numPr>
              <w:tabs>
                <w:tab w:val="left" w:pos="89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</w:rPr>
            </w:pPr>
            <w:r w:rsidRPr="00A04D26">
              <w:rPr>
                <w:rFonts w:ascii="Times New Roman" w:hAnsi="Times New Roman"/>
                <w:iCs/>
              </w:rPr>
              <w:t>определять набор личностных качеств, необходимых для успешного занятия предпринимательской деятельности.</w:t>
            </w:r>
          </w:p>
          <w:p w:rsidR="00A04D26" w:rsidRPr="00A04D26" w:rsidRDefault="00A04D26" w:rsidP="00A04D26">
            <w:pPr>
              <w:numPr>
                <w:ilvl w:val="0"/>
                <w:numId w:val="15"/>
              </w:numPr>
              <w:tabs>
                <w:tab w:val="left" w:pos="89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</w:rPr>
            </w:pPr>
            <w:r w:rsidRPr="00A04D26">
              <w:rPr>
                <w:rFonts w:ascii="Times New Roman" w:hAnsi="Times New Roman"/>
                <w:iCs/>
              </w:rPr>
              <w:t>выявлять психологические факторы, способствующие и препятствующие успеху в предпринимательской деятельности</w:t>
            </w:r>
          </w:p>
          <w:p w:rsidR="00A04D26" w:rsidRPr="00A04D26" w:rsidRDefault="00A04D26" w:rsidP="00A04D26">
            <w:pPr>
              <w:numPr>
                <w:ilvl w:val="0"/>
                <w:numId w:val="15"/>
              </w:numPr>
              <w:tabs>
                <w:tab w:val="left" w:pos="89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</w:rPr>
            </w:pPr>
            <w:r w:rsidRPr="00A04D26">
              <w:rPr>
                <w:rFonts w:ascii="Times New Roman" w:hAnsi="Times New Roman"/>
                <w:iCs/>
              </w:rPr>
              <w:t>использовать навыки делового общения в предпринимательской деятельности</w:t>
            </w:r>
          </w:p>
          <w:p w:rsidR="00A04D26" w:rsidRPr="00A04D26" w:rsidRDefault="00A04D26" w:rsidP="00A04D26">
            <w:pPr>
              <w:numPr>
                <w:ilvl w:val="0"/>
                <w:numId w:val="15"/>
              </w:numPr>
              <w:tabs>
                <w:tab w:val="left" w:pos="89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</w:rPr>
            </w:pPr>
            <w:r w:rsidRPr="00A04D26">
              <w:rPr>
                <w:rFonts w:ascii="Times New Roman" w:hAnsi="Times New Roman"/>
                <w:iCs/>
              </w:rPr>
              <w:t>использовать психологические составляющие на различных этапах процесса продаж</w:t>
            </w:r>
          </w:p>
          <w:p w:rsidR="00A04D26" w:rsidRPr="00A04D26" w:rsidRDefault="00A04D26" w:rsidP="00A04D26">
            <w:pPr>
              <w:numPr>
                <w:ilvl w:val="0"/>
                <w:numId w:val="15"/>
              </w:numPr>
              <w:tabs>
                <w:tab w:val="left" w:pos="89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</w:rPr>
            </w:pPr>
            <w:r w:rsidRPr="00A04D26">
              <w:rPr>
                <w:rFonts w:ascii="Times New Roman" w:hAnsi="Times New Roman"/>
                <w:iCs/>
              </w:rPr>
              <w:t>применять основы тайм – менеджмента в своей деятельности</w:t>
            </w:r>
          </w:p>
        </w:tc>
        <w:tc>
          <w:tcPr>
            <w:tcW w:w="1654" w:type="pct"/>
          </w:tcPr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</w:rPr>
            </w:pPr>
            <w:r w:rsidRPr="00A04D26">
              <w:rPr>
                <w:rFonts w:ascii="Times New Roman" w:hAnsi="Times New Roman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</w:rPr>
            </w:pPr>
            <w:r w:rsidRPr="00A04D26">
              <w:rPr>
                <w:rFonts w:ascii="Times New Roman" w:hAnsi="Times New Roman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</w:rPr>
            </w:pPr>
            <w:r w:rsidRPr="00A04D26">
              <w:rPr>
                <w:rFonts w:ascii="Times New Roman" w:hAnsi="Times New Roman"/>
              </w:rPr>
              <w:t>Точность оценки, самооценки выполнения</w:t>
            </w:r>
          </w:p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</w:rPr>
            </w:pPr>
            <w:r w:rsidRPr="00A04D26">
              <w:rPr>
                <w:rFonts w:ascii="Times New Roman" w:hAnsi="Times New Roman"/>
              </w:rPr>
              <w:t xml:space="preserve">Соответствие требованиям инструкций, регламентов </w:t>
            </w:r>
          </w:p>
          <w:p w:rsidR="00A04D26" w:rsidRPr="00A04D26" w:rsidRDefault="00A04D26" w:rsidP="00BA0769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04D26">
              <w:rPr>
                <w:rFonts w:ascii="Times New Roman" w:hAnsi="Times New Roman"/>
              </w:rPr>
              <w:t>Рациональность действий и т.д.</w:t>
            </w:r>
          </w:p>
        </w:tc>
        <w:tc>
          <w:tcPr>
            <w:tcW w:w="1565" w:type="pct"/>
          </w:tcPr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4D26">
              <w:rPr>
                <w:rFonts w:ascii="Times New Roman" w:hAnsi="Times New Roman"/>
              </w:rPr>
              <w:t>Текущий контроль:</w:t>
            </w:r>
          </w:p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04D26">
              <w:rPr>
                <w:rFonts w:ascii="Times New Roman" w:hAnsi="Times New Roman"/>
              </w:rPr>
              <w:t>- экспертная оценка демонстрируемых умений, выполняемых действий, защите отчетов по практическим занятиям.</w:t>
            </w:r>
          </w:p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A04D26" w:rsidRPr="00A04D26" w:rsidRDefault="00A04D26" w:rsidP="00BA0769">
            <w:pPr>
              <w:spacing w:after="0" w:line="259" w:lineRule="auto"/>
              <w:rPr>
                <w:rFonts w:ascii="Times New Roman" w:hAnsi="Times New Roman"/>
              </w:rPr>
            </w:pPr>
            <w:r w:rsidRPr="00A04D26">
              <w:rPr>
                <w:rFonts w:ascii="Times New Roman" w:hAnsi="Times New Roman"/>
              </w:rPr>
              <w:t xml:space="preserve">Промежуточный контроль: </w:t>
            </w:r>
          </w:p>
          <w:p w:rsidR="00A04D26" w:rsidRPr="00A04D26" w:rsidRDefault="00A04D26" w:rsidP="00BA0769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A04D26">
              <w:rPr>
                <w:rFonts w:ascii="Times New Roman" w:hAnsi="Times New Roman"/>
              </w:rPr>
              <w:t>Предусмотренная форма других форм контроля</w:t>
            </w:r>
          </w:p>
        </w:tc>
      </w:tr>
    </w:tbl>
    <w:p w:rsidR="00AA0512" w:rsidRPr="00A04D26" w:rsidRDefault="00AA0512" w:rsidP="00A04D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A0512" w:rsidRPr="00A04D26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0CCC" w:rsidRDefault="00D00CCC" w:rsidP="008F3AF3">
      <w:pPr>
        <w:spacing w:after="0" w:line="240" w:lineRule="auto"/>
      </w:pPr>
      <w:r>
        <w:separator/>
      </w:r>
    </w:p>
  </w:endnote>
  <w:endnote w:type="continuationSeparator" w:id="0">
    <w:p w:rsidR="00D00CCC" w:rsidRDefault="00D00CCC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1549031"/>
    </w:sdtPr>
    <w:sdtEndPr/>
    <w:sdtContent>
      <w:p w:rsidR="00DF3D88" w:rsidRDefault="005E0434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0B5587">
          <w:rPr>
            <w:noProof/>
          </w:rPr>
          <w:t>2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0295850"/>
    </w:sdtPr>
    <w:sdtEndPr/>
    <w:sdtContent>
      <w:p w:rsidR="00C93667" w:rsidRDefault="005E0434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D14E64">
          <w:rPr>
            <w:noProof/>
          </w:rPr>
          <w:t>8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48C" w:rsidRDefault="005E0434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0CCC" w:rsidRDefault="00D00CCC" w:rsidP="008F3AF3">
      <w:pPr>
        <w:spacing w:after="0" w:line="240" w:lineRule="auto"/>
      </w:pPr>
      <w:r>
        <w:separator/>
      </w:r>
    </w:p>
  </w:footnote>
  <w:footnote w:type="continuationSeparator" w:id="0">
    <w:p w:rsidR="00D00CCC" w:rsidRDefault="00D00CCC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 w15:restartNumberingAfterBreak="0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76268F"/>
    <w:multiLevelType w:val="hybridMultilevel"/>
    <w:tmpl w:val="EDAA510A"/>
    <w:lvl w:ilvl="0" w:tplc="3D94D14A">
      <w:start w:val="1"/>
      <w:numFmt w:val="bullet"/>
      <w:lvlText w:val=""/>
      <w:lvlJc w:val="left"/>
      <w:pPr>
        <w:ind w:left="27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8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0" w15:restartNumberingAfterBreak="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810F38"/>
    <w:multiLevelType w:val="hybridMultilevel"/>
    <w:tmpl w:val="EF82DC7C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4" w15:restartNumberingAfterBreak="0">
    <w:nsid w:val="65E95E12"/>
    <w:multiLevelType w:val="hybridMultilevel"/>
    <w:tmpl w:val="58065102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12"/>
  </w:num>
  <w:num w:numId="5">
    <w:abstractNumId w:val="15"/>
  </w:num>
  <w:num w:numId="6">
    <w:abstractNumId w:val="6"/>
  </w:num>
  <w:num w:numId="7">
    <w:abstractNumId w:val="13"/>
  </w:num>
  <w:num w:numId="8">
    <w:abstractNumId w:val="9"/>
  </w:num>
  <w:num w:numId="9">
    <w:abstractNumId w:val="4"/>
  </w:num>
  <w:num w:numId="10">
    <w:abstractNumId w:val="0"/>
  </w:num>
  <w:num w:numId="11">
    <w:abstractNumId w:val="3"/>
  </w:num>
  <w:num w:numId="12">
    <w:abstractNumId w:val="10"/>
  </w:num>
  <w:num w:numId="13">
    <w:abstractNumId w:val="2"/>
  </w:num>
  <w:num w:numId="14">
    <w:abstractNumId w:val="7"/>
  </w:num>
  <w:num w:numId="15">
    <w:abstractNumId w:val="14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0EF7"/>
    <w:rsid w:val="0002468A"/>
    <w:rsid w:val="0006048C"/>
    <w:rsid w:val="00060E1F"/>
    <w:rsid w:val="000647B2"/>
    <w:rsid w:val="0008596F"/>
    <w:rsid w:val="00085F6D"/>
    <w:rsid w:val="00095A42"/>
    <w:rsid w:val="000B5587"/>
    <w:rsid w:val="000D013D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A1D78"/>
    <w:rsid w:val="003E366B"/>
    <w:rsid w:val="003F49EC"/>
    <w:rsid w:val="0041530A"/>
    <w:rsid w:val="00430FA0"/>
    <w:rsid w:val="00455205"/>
    <w:rsid w:val="00463228"/>
    <w:rsid w:val="00485F26"/>
    <w:rsid w:val="004A3927"/>
    <w:rsid w:val="004B6DE8"/>
    <w:rsid w:val="00500A99"/>
    <w:rsid w:val="00505DA5"/>
    <w:rsid w:val="0050634D"/>
    <w:rsid w:val="00541606"/>
    <w:rsid w:val="0055310E"/>
    <w:rsid w:val="00556A35"/>
    <w:rsid w:val="005A0901"/>
    <w:rsid w:val="005B6AFA"/>
    <w:rsid w:val="005D0440"/>
    <w:rsid w:val="005D7D75"/>
    <w:rsid w:val="005E0434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B6A63"/>
    <w:rsid w:val="006C131F"/>
    <w:rsid w:val="006D447F"/>
    <w:rsid w:val="006E4686"/>
    <w:rsid w:val="006E6B15"/>
    <w:rsid w:val="00717AA2"/>
    <w:rsid w:val="007348FA"/>
    <w:rsid w:val="0075444F"/>
    <w:rsid w:val="007640B9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A1A7D"/>
    <w:rsid w:val="008E3FB2"/>
    <w:rsid w:val="008F3AF3"/>
    <w:rsid w:val="00911CAA"/>
    <w:rsid w:val="00921846"/>
    <w:rsid w:val="00934967"/>
    <w:rsid w:val="009533BA"/>
    <w:rsid w:val="00960ADE"/>
    <w:rsid w:val="00963EBB"/>
    <w:rsid w:val="00970BBA"/>
    <w:rsid w:val="00972758"/>
    <w:rsid w:val="009730A7"/>
    <w:rsid w:val="009754C9"/>
    <w:rsid w:val="009A388B"/>
    <w:rsid w:val="009A3A03"/>
    <w:rsid w:val="009B119C"/>
    <w:rsid w:val="009B2062"/>
    <w:rsid w:val="00A04D26"/>
    <w:rsid w:val="00A05CF3"/>
    <w:rsid w:val="00A262DA"/>
    <w:rsid w:val="00A27944"/>
    <w:rsid w:val="00A370E7"/>
    <w:rsid w:val="00A4095E"/>
    <w:rsid w:val="00A50F63"/>
    <w:rsid w:val="00A91058"/>
    <w:rsid w:val="00AA0512"/>
    <w:rsid w:val="00AC5E9F"/>
    <w:rsid w:val="00AD501C"/>
    <w:rsid w:val="00AE5D63"/>
    <w:rsid w:val="00AE73C4"/>
    <w:rsid w:val="00AE7BEF"/>
    <w:rsid w:val="00AF3833"/>
    <w:rsid w:val="00B06602"/>
    <w:rsid w:val="00B30397"/>
    <w:rsid w:val="00B57280"/>
    <w:rsid w:val="00B66744"/>
    <w:rsid w:val="00B712EC"/>
    <w:rsid w:val="00B90923"/>
    <w:rsid w:val="00BB1F25"/>
    <w:rsid w:val="00BD0830"/>
    <w:rsid w:val="00BD43E7"/>
    <w:rsid w:val="00BD5BB3"/>
    <w:rsid w:val="00C1136D"/>
    <w:rsid w:val="00C13E5E"/>
    <w:rsid w:val="00C57525"/>
    <w:rsid w:val="00C86B8E"/>
    <w:rsid w:val="00C93667"/>
    <w:rsid w:val="00C965DF"/>
    <w:rsid w:val="00C96D0A"/>
    <w:rsid w:val="00CC74B0"/>
    <w:rsid w:val="00CD3202"/>
    <w:rsid w:val="00CE2DFD"/>
    <w:rsid w:val="00D00CCC"/>
    <w:rsid w:val="00D14E64"/>
    <w:rsid w:val="00D31CCC"/>
    <w:rsid w:val="00D33456"/>
    <w:rsid w:val="00D35A1D"/>
    <w:rsid w:val="00D36FE3"/>
    <w:rsid w:val="00D56947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729A"/>
    <w:rsid w:val="00E50C15"/>
    <w:rsid w:val="00E70EF7"/>
    <w:rsid w:val="00E9228A"/>
    <w:rsid w:val="00EE33E1"/>
    <w:rsid w:val="00EF2D25"/>
    <w:rsid w:val="00F16E96"/>
    <w:rsid w:val="00F30CA3"/>
    <w:rsid w:val="00F73F9C"/>
    <w:rsid w:val="00F836EE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FE5F28F-8989-4CD6-B2C1-4154BD2A5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2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yperlink" Target="https://pandia.ru/text/category/delovaya_yetika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pandia.ru/text/category/predprinimatelmzskaya_deyatelmznostmz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andia.ru/text/category/delovaya_yetika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yperlink" Target="https://pandia.ru/text/category/predprinimatelmzskaya_deyatelmznostmz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pandia.ru/text/category/affek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DD8946-C901-4A2E-B52A-7FADB8281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1704</Words>
  <Characters>9715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User</cp:lastModifiedBy>
  <cp:revision>14</cp:revision>
  <cp:lastPrinted>2017-07-06T06:55:00Z</cp:lastPrinted>
  <dcterms:created xsi:type="dcterms:W3CDTF">2023-10-22T16:14:00Z</dcterms:created>
  <dcterms:modified xsi:type="dcterms:W3CDTF">2025-11-30T05:37:00Z</dcterms:modified>
</cp:coreProperties>
</file>